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5E757" w14:textId="5F087D8D" w:rsidR="00C440E8" w:rsidRPr="00294576" w:rsidRDefault="00C440E8" w:rsidP="00C440E8">
      <w:pPr>
        <w:rPr>
          <w:rFonts w:cs="Arial"/>
          <w:szCs w:val="20"/>
          <w:lang w:val="es-ES"/>
        </w:rPr>
      </w:pPr>
      <w:r w:rsidRPr="0079765A">
        <w:rPr>
          <w:noProof/>
        </w:rPr>
        <w:drawing>
          <wp:inline distT="0" distB="0" distL="0" distR="0" wp14:anchorId="7AE62FC7" wp14:editId="6BC3D875">
            <wp:extent cx="2279650" cy="457200"/>
            <wp:effectExtent l="0" t="0" r="6350" b="0"/>
            <wp:docPr id="7" name="Imagen 7"/>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cstate="print">
                      <a:extLst>
                        <a:ext uri="{28A0092B-C50C-407E-A947-70E740481C1C}">
                          <a14:useLocalDpi xmlns:a14="http://schemas.microsoft.com/office/drawing/2010/main" val="0"/>
                        </a:ext>
                      </a:extLst>
                    </a:blip>
                    <a:srcRect b="3539"/>
                    <a:stretch>
                      <a:fillRect/>
                    </a:stretch>
                  </pic:blipFill>
                  <pic:spPr bwMode="auto">
                    <a:xfrm>
                      <a:off x="0" y="0"/>
                      <a:ext cx="2419477" cy="485243"/>
                    </a:xfrm>
                    <a:prstGeom prst="rect">
                      <a:avLst/>
                    </a:prstGeom>
                    <a:noFill/>
                    <a:ln>
                      <a:noFill/>
                    </a:ln>
                  </pic:spPr>
                </pic:pic>
              </a:graphicData>
            </a:graphic>
          </wp:inline>
        </w:drawing>
      </w:r>
      <w:r w:rsidRPr="0079765A">
        <w:tab/>
      </w:r>
      <w:r w:rsidRPr="0079765A">
        <w:rPr>
          <w:noProof/>
        </w:rPr>
        <w:ptab w:relativeTo="margin" w:alignment="right" w:leader="none"/>
      </w:r>
      <w:r w:rsidRPr="0079765A">
        <w:rPr>
          <w:noProof/>
        </w:rPr>
        <w:drawing>
          <wp:inline distT="0" distB="0" distL="0" distR="0" wp14:anchorId="5353E163" wp14:editId="53FA678F">
            <wp:extent cx="2502391" cy="4578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36" t="31702" r="7100" b="40003"/>
                    <a:stretch/>
                  </pic:blipFill>
                  <pic:spPr bwMode="auto">
                    <a:xfrm>
                      <a:off x="0" y="0"/>
                      <a:ext cx="2552310" cy="466982"/>
                    </a:xfrm>
                    <a:prstGeom prst="rect">
                      <a:avLst/>
                    </a:prstGeom>
                    <a:noFill/>
                    <a:ln>
                      <a:noFill/>
                    </a:ln>
                    <a:extLst>
                      <a:ext uri="{53640926-AAD7-44D8-BBD7-CCE9431645EC}">
                        <a14:shadowObscured xmlns:a14="http://schemas.microsoft.com/office/drawing/2010/main"/>
                      </a:ext>
                    </a:extLst>
                  </pic:spPr>
                </pic:pic>
              </a:graphicData>
            </a:graphic>
          </wp:inline>
        </w:drawing>
      </w:r>
    </w:p>
    <w:p w14:paraId="1D88C77B" w14:textId="77777777" w:rsidR="00C440E8" w:rsidRPr="00294576" w:rsidRDefault="00C440E8" w:rsidP="00C440E8">
      <w:pPr>
        <w:rPr>
          <w:rFonts w:cs="Arial"/>
          <w:szCs w:val="20"/>
          <w:lang w:val="es-ES"/>
        </w:rPr>
      </w:pPr>
    </w:p>
    <w:p w14:paraId="3822568D" w14:textId="77777777" w:rsidR="00C440E8" w:rsidRPr="00294576" w:rsidRDefault="00C440E8" w:rsidP="00C440E8">
      <w:pPr>
        <w:rPr>
          <w:rFonts w:cs="Arial"/>
          <w:szCs w:val="20"/>
          <w:lang w:val="es-ES"/>
        </w:rPr>
      </w:pPr>
    </w:p>
    <w:p w14:paraId="185F30F9" w14:textId="77777777" w:rsidR="00C440E8" w:rsidRPr="00294576" w:rsidRDefault="00C440E8" w:rsidP="00C440E8">
      <w:pPr>
        <w:rPr>
          <w:rFonts w:cs="Arial"/>
          <w:szCs w:val="20"/>
          <w:lang w:val="es-ES"/>
        </w:rPr>
      </w:pPr>
    </w:p>
    <w:tbl>
      <w:tblPr>
        <w:tblpPr w:leftFromText="180" w:rightFromText="180" w:vertAnchor="text" w:horzAnchor="margin" w:tblpY="-656"/>
        <w:tblW w:w="9900" w:type="dxa"/>
        <w:tblLayout w:type="fixed"/>
        <w:tblLook w:val="01E0" w:firstRow="1" w:lastRow="1" w:firstColumn="1" w:lastColumn="1" w:noHBand="0" w:noVBand="0"/>
      </w:tblPr>
      <w:tblGrid>
        <w:gridCol w:w="9900"/>
      </w:tblGrid>
      <w:tr w:rsidR="00C440E8" w:rsidRPr="00364144" w14:paraId="19723553" w14:textId="77777777" w:rsidTr="009F278F">
        <w:trPr>
          <w:trHeight w:val="1651"/>
        </w:trPr>
        <w:tc>
          <w:tcPr>
            <w:tcW w:w="9900" w:type="dxa"/>
            <w:shd w:val="clear" w:color="auto" w:fill="auto"/>
            <w:vAlign w:val="center"/>
          </w:tcPr>
          <w:p w14:paraId="16E67A74" w14:textId="77777777" w:rsidR="00C440E8" w:rsidRDefault="00C440E8" w:rsidP="009F278F">
            <w:pPr>
              <w:jc w:val="center"/>
              <w:rPr>
                <w:rFonts w:ascii="Verdana" w:hAnsi="Verdana"/>
                <w:b/>
                <w:sz w:val="32"/>
                <w:szCs w:val="32"/>
                <w:lang w:val="es-ES"/>
              </w:rPr>
            </w:pPr>
          </w:p>
          <w:p w14:paraId="22F47E3F" w14:textId="77777777" w:rsidR="00C440E8" w:rsidRDefault="00C440E8" w:rsidP="009F278F">
            <w:pPr>
              <w:jc w:val="center"/>
              <w:rPr>
                <w:rFonts w:ascii="Verdana" w:hAnsi="Verdana"/>
                <w:b/>
                <w:sz w:val="32"/>
                <w:szCs w:val="32"/>
                <w:lang w:val="es-ES"/>
              </w:rPr>
            </w:pPr>
          </w:p>
          <w:p w14:paraId="189C0304" w14:textId="77777777" w:rsidR="00C440E8" w:rsidRDefault="00C440E8" w:rsidP="009F278F">
            <w:pPr>
              <w:jc w:val="center"/>
              <w:rPr>
                <w:rFonts w:ascii="Verdana" w:hAnsi="Verdana"/>
                <w:b/>
                <w:sz w:val="32"/>
                <w:szCs w:val="32"/>
                <w:lang w:val="es-ES"/>
              </w:rPr>
            </w:pPr>
          </w:p>
          <w:p w14:paraId="342C78E9" w14:textId="77777777" w:rsidR="00C440E8" w:rsidRPr="00294576" w:rsidRDefault="00C440E8" w:rsidP="009F278F">
            <w:pPr>
              <w:jc w:val="center"/>
              <w:rPr>
                <w:rFonts w:ascii="Verdana" w:hAnsi="Verdana"/>
                <w:b/>
                <w:sz w:val="32"/>
                <w:szCs w:val="32"/>
                <w:highlight w:val="yellow"/>
                <w:lang w:val="es-ES"/>
              </w:rPr>
            </w:pPr>
            <w:r w:rsidRPr="00294576">
              <w:rPr>
                <w:rFonts w:ascii="Verdana" w:hAnsi="Verdana"/>
                <w:b/>
                <w:sz w:val="32"/>
                <w:szCs w:val="32"/>
                <w:lang w:val="es-ES"/>
              </w:rPr>
              <w:t>PLAN DE RECUPERACIÓN, TRANSFORMACIÓN Y RESILIENCIA DE LA ECONOMÍA</w:t>
            </w:r>
            <w:r w:rsidRPr="00294576">
              <w:rPr>
                <w:rFonts w:ascii="Verdana" w:hAnsi="Verdana"/>
                <w:b/>
                <w:sz w:val="32"/>
                <w:szCs w:val="32"/>
                <w:highlight w:val="yellow"/>
                <w:lang w:val="es-ES"/>
              </w:rPr>
              <w:t xml:space="preserve"> </w:t>
            </w:r>
          </w:p>
          <w:p w14:paraId="29274EEC" w14:textId="77777777" w:rsidR="00C440E8" w:rsidRPr="00294576" w:rsidRDefault="00C440E8" w:rsidP="009F278F">
            <w:pPr>
              <w:jc w:val="center"/>
              <w:rPr>
                <w:rFonts w:ascii="Verdana" w:hAnsi="Verdana" w:cs="Arial"/>
                <w:highlight w:val="yellow"/>
                <w:lang w:val="es-ES"/>
              </w:rPr>
            </w:pPr>
          </w:p>
          <w:p w14:paraId="640B8A20" w14:textId="77777777" w:rsidR="00C440E8" w:rsidRDefault="00C440E8" w:rsidP="009F278F">
            <w:pPr>
              <w:jc w:val="center"/>
              <w:rPr>
                <w:rFonts w:ascii="Verdana" w:hAnsi="Verdana" w:cs="Arial"/>
                <w:b/>
                <w:caps/>
                <w:sz w:val="36"/>
                <w:szCs w:val="36"/>
                <w:lang w:val="es-ES"/>
              </w:rPr>
            </w:pPr>
          </w:p>
          <w:p w14:paraId="29BED806" w14:textId="77777777" w:rsidR="00C440E8" w:rsidRPr="00294576" w:rsidRDefault="00C440E8" w:rsidP="009F278F">
            <w:pPr>
              <w:jc w:val="center"/>
              <w:rPr>
                <w:rFonts w:ascii="Verdana" w:hAnsi="Verdana" w:cs="Arial"/>
                <w:b/>
                <w:sz w:val="44"/>
                <w:szCs w:val="44"/>
                <w:lang w:val="es-ES"/>
              </w:rPr>
            </w:pPr>
            <w:r w:rsidRPr="009B2BF1">
              <w:rPr>
                <w:rFonts w:ascii="Verdana" w:hAnsi="Verdana" w:cs="Arial"/>
                <w:b/>
                <w:caps/>
                <w:sz w:val="36"/>
                <w:szCs w:val="36"/>
                <w:lang w:val="es-ES"/>
              </w:rPr>
              <w:t>Programa de ayudas a municipios para la implantación de zonas de bajas emisiones y la transformación digital y sostenible del transporte urbano</w:t>
            </w:r>
            <w:r w:rsidRPr="00294576">
              <w:rPr>
                <w:rFonts w:ascii="Verdana" w:hAnsi="Verdana" w:cs="Arial"/>
                <w:b/>
                <w:caps/>
                <w:sz w:val="36"/>
                <w:szCs w:val="36"/>
                <w:lang w:val="es-ES"/>
              </w:rPr>
              <w:br/>
            </w:r>
          </w:p>
        </w:tc>
      </w:tr>
      <w:tr w:rsidR="00C440E8" w:rsidRPr="00FE6E45" w14:paraId="6DC28D37" w14:textId="77777777" w:rsidTr="009F278F">
        <w:trPr>
          <w:trHeight w:val="863"/>
        </w:trPr>
        <w:tc>
          <w:tcPr>
            <w:tcW w:w="9900" w:type="dxa"/>
            <w:shd w:val="clear" w:color="auto" w:fill="auto"/>
            <w:vAlign w:val="center"/>
          </w:tcPr>
          <w:tbl>
            <w:tblPr>
              <w:tblpPr w:leftFromText="180" w:rightFromText="180" w:vertAnchor="text" w:horzAnchor="margin" w:tblpY="316"/>
              <w:tblW w:w="9900" w:type="dxa"/>
              <w:tblLayout w:type="fixed"/>
              <w:tblLook w:val="01E0" w:firstRow="1" w:lastRow="1" w:firstColumn="1" w:lastColumn="1" w:noHBand="0" w:noVBand="0"/>
            </w:tblPr>
            <w:tblGrid>
              <w:gridCol w:w="3600"/>
              <w:gridCol w:w="6300"/>
            </w:tblGrid>
            <w:tr w:rsidR="00C440E8" w:rsidRPr="00364144" w14:paraId="028FF467" w14:textId="77777777" w:rsidTr="009F278F">
              <w:trPr>
                <w:trHeight w:val="20"/>
              </w:trPr>
              <w:tc>
                <w:tcPr>
                  <w:tcW w:w="9900" w:type="dxa"/>
                  <w:gridSpan w:val="2"/>
                  <w:shd w:val="clear" w:color="auto" w:fill="auto"/>
                  <w:vAlign w:val="center"/>
                </w:tcPr>
                <w:p w14:paraId="06B255BD" w14:textId="452BDC8E" w:rsidR="00C440E8" w:rsidRPr="00C440E8" w:rsidRDefault="00FE6E45" w:rsidP="00C440E8">
                  <w:pPr>
                    <w:spacing w:before="240"/>
                    <w:jc w:val="right"/>
                    <w:rPr>
                      <w:rFonts w:ascii="Verdana" w:hAnsi="Verdana" w:cs="Arial"/>
                      <w:b/>
                      <w:sz w:val="32"/>
                      <w:szCs w:val="32"/>
                      <w:lang w:val="es-ES"/>
                    </w:rPr>
                  </w:pPr>
                  <w:r>
                    <w:rPr>
                      <w:rFonts w:ascii="Verdana" w:hAnsi="Verdana" w:cs="Arial"/>
                      <w:b/>
                      <w:sz w:val="32"/>
                      <w:szCs w:val="32"/>
                      <w:lang w:val="es-ES"/>
                    </w:rPr>
                    <w:t>Cuestionario</w:t>
                  </w:r>
                  <w:r w:rsidR="00C440E8" w:rsidRPr="00C440E8">
                    <w:rPr>
                      <w:rFonts w:ascii="Verdana" w:hAnsi="Verdana" w:cs="Arial"/>
                      <w:b/>
                      <w:sz w:val="32"/>
                      <w:szCs w:val="32"/>
                      <w:lang w:val="es-ES"/>
                    </w:rPr>
                    <w:t xml:space="preserve"> de autoevaluación del cumplimiento del</w:t>
                  </w:r>
                  <w:r w:rsidR="00C440E8">
                    <w:rPr>
                      <w:rFonts w:ascii="Verdana" w:hAnsi="Verdana" w:cs="Arial"/>
                      <w:b/>
                      <w:sz w:val="32"/>
                      <w:szCs w:val="32"/>
                      <w:lang w:val="es-ES"/>
                    </w:rPr>
                    <w:t xml:space="preserve"> </w:t>
                  </w:r>
                  <w:r w:rsidR="00C440E8" w:rsidRPr="00C440E8">
                    <w:rPr>
                      <w:rFonts w:ascii="Verdana" w:hAnsi="Verdana" w:cs="Arial"/>
                      <w:b/>
                      <w:sz w:val="32"/>
                      <w:szCs w:val="32"/>
                      <w:lang w:val="es-ES"/>
                    </w:rPr>
                    <w:t>principio de</w:t>
                  </w:r>
                  <w:r w:rsidR="00C440E8">
                    <w:rPr>
                      <w:rFonts w:ascii="Verdana" w:hAnsi="Verdana" w:cs="Arial"/>
                      <w:b/>
                      <w:sz w:val="32"/>
                      <w:szCs w:val="32"/>
                      <w:lang w:val="es-ES"/>
                    </w:rPr>
                    <w:t xml:space="preserve"> </w:t>
                  </w:r>
                  <w:r w:rsidR="00C440E8" w:rsidRPr="00C440E8">
                    <w:rPr>
                      <w:rFonts w:ascii="Verdana" w:hAnsi="Verdana" w:cs="Arial"/>
                      <w:b/>
                      <w:sz w:val="32"/>
                      <w:szCs w:val="32"/>
                      <w:lang w:val="es-ES"/>
                    </w:rPr>
                    <w:t>no causar un perjuicio significativo al</w:t>
                  </w:r>
                  <w:r w:rsidR="00C440E8">
                    <w:rPr>
                      <w:rFonts w:ascii="Verdana" w:hAnsi="Verdana" w:cs="Arial"/>
                      <w:b/>
                      <w:sz w:val="32"/>
                      <w:szCs w:val="32"/>
                      <w:lang w:val="es-ES"/>
                    </w:rPr>
                    <w:t xml:space="preserve"> </w:t>
                  </w:r>
                  <w:r w:rsidR="00C440E8" w:rsidRPr="00C440E8">
                    <w:rPr>
                      <w:rFonts w:ascii="Verdana" w:hAnsi="Verdana" w:cs="Arial"/>
                      <w:b/>
                      <w:sz w:val="32"/>
                      <w:szCs w:val="32"/>
                      <w:lang w:val="es-ES"/>
                    </w:rPr>
                    <w:t>medio ambiente (DNSH) en el marco</w:t>
                  </w:r>
                  <w:r w:rsidR="00C440E8">
                    <w:rPr>
                      <w:rFonts w:ascii="Verdana" w:hAnsi="Verdana" w:cs="Arial"/>
                      <w:b/>
                      <w:sz w:val="32"/>
                      <w:szCs w:val="32"/>
                      <w:lang w:val="es-ES"/>
                    </w:rPr>
                    <w:t xml:space="preserve"> </w:t>
                  </w:r>
                  <w:r w:rsidR="00C440E8" w:rsidRPr="00C440E8">
                    <w:rPr>
                      <w:rFonts w:ascii="Verdana" w:hAnsi="Verdana" w:cs="Arial"/>
                      <w:b/>
                      <w:sz w:val="32"/>
                      <w:szCs w:val="32"/>
                      <w:lang w:val="es-ES"/>
                    </w:rPr>
                    <w:t>del Plan de Recuperación, Transformación y Resiliencia (PRTR)</w:t>
                  </w:r>
                </w:p>
              </w:tc>
            </w:tr>
            <w:tr w:rsidR="00C440E8" w:rsidRPr="00364144" w14:paraId="77421500" w14:textId="77777777" w:rsidTr="009F278F">
              <w:trPr>
                <w:trHeight w:val="20"/>
              </w:trPr>
              <w:tc>
                <w:tcPr>
                  <w:tcW w:w="9900" w:type="dxa"/>
                  <w:gridSpan w:val="2"/>
                  <w:shd w:val="clear" w:color="auto" w:fill="auto"/>
                  <w:vAlign w:val="center"/>
                </w:tcPr>
                <w:p w14:paraId="679FC47E" w14:textId="77777777" w:rsidR="00C440E8" w:rsidRPr="00294576" w:rsidRDefault="00C440E8" w:rsidP="009F278F">
                  <w:pPr>
                    <w:spacing w:after="240"/>
                    <w:jc w:val="right"/>
                    <w:rPr>
                      <w:rFonts w:ascii="Verdana" w:hAnsi="Verdana" w:cs="Arial"/>
                      <w:b/>
                      <w:sz w:val="28"/>
                      <w:szCs w:val="28"/>
                      <w:lang w:val="es-ES"/>
                    </w:rPr>
                  </w:pPr>
                </w:p>
              </w:tc>
            </w:tr>
            <w:tr w:rsidR="00C440E8" w:rsidRPr="00364144" w14:paraId="745677E1" w14:textId="77777777" w:rsidTr="009F278F">
              <w:trPr>
                <w:trHeight w:val="20"/>
              </w:trPr>
              <w:tc>
                <w:tcPr>
                  <w:tcW w:w="9900" w:type="dxa"/>
                  <w:gridSpan w:val="2"/>
                  <w:shd w:val="clear" w:color="auto" w:fill="auto"/>
                  <w:vAlign w:val="center"/>
                </w:tcPr>
                <w:p w14:paraId="3D2CA22D" w14:textId="77777777" w:rsidR="00C440E8" w:rsidRPr="00294576" w:rsidRDefault="00C440E8" w:rsidP="009F278F">
                  <w:pPr>
                    <w:spacing w:before="240"/>
                    <w:jc w:val="right"/>
                    <w:rPr>
                      <w:rFonts w:ascii="Verdana" w:hAnsi="Verdana" w:cs="Arial"/>
                      <w:b/>
                      <w:caps/>
                      <w:sz w:val="36"/>
                      <w:szCs w:val="36"/>
                      <w:lang w:val="es-ES"/>
                    </w:rPr>
                  </w:pPr>
                </w:p>
              </w:tc>
            </w:tr>
            <w:tr w:rsidR="00C440E8" w:rsidRPr="00364144" w14:paraId="7D5085B0" w14:textId="77777777" w:rsidTr="009F278F">
              <w:trPr>
                <w:trHeight w:val="20"/>
              </w:trPr>
              <w:tc>
                <w:tcPr>
                  <w:tcW w:w="3600" w:type="dxa"/>
                  <w:shd w:val="clear" w:color="auto" w:fill="auto"/>
                  <w:vAlign w:val="center"/>
                </w:tcPr>
                <w:p w14:paraId="3441E348" w14:textId="77777777" w:rsidR="00C440E8" w:rsidRPr="00294576" w:rsidRDefault="00C440E8" w:rsidP="009F278F">
                  <w:pPr>
                    <w:jc w:val="right"/>
                    <w:rPr>
                      <w:rFonts w:ascii="Verdana" w:hAnsi="Verdana" w:cs="Arial"/>
                      <w:lang w:val="es-ES"/>
                    </w:rPr>
                  </w:pPr>
                </w:p>
              </w:tc>
              <w:tc>
                <w:tcPr>
                  <w:tcW w:w="6300" w:type="dxa"/>
                  <w:tcBorders>
                    <w:bottom w:val="single" w:sz="4" w:space="0" w:color="auto"/>
                  </w:tcBorders>
                  <w:shd w:val="clear" w:color="auto" w:fill="auto"/>
                  <w:vAlign w:val="center"/>
                </w:tcPr>
                <w:p w14:paraId="5EB91466" w14:textId="77777777" w:rsidR="00C440E8" w:rsidRPr="00294576" w:rsidRDefault="00C440E8" w:rsidP="009F278F">
                  <w:pPr>
                    <w:jc w:val="right"/>
                    <w:rPr>
                      <w:rFonts w:ascii="Verdana" w:hAnsi="Verdana" w:cs="Arial"/>
                      <w:lang w:val="es-ES"/>
                    </w:rPr>
                  </w:pPr>
                </w:p>
              </w:tc>
            </w:tr>
            <w:tr w:rsidR="00C440E8" w:rsidRPr="00DB7A87" w14:paraId="6F68C947" w14:textId="77777777" w:rsidTr="009F278F">
              <w:trPr>
                <w:trHeight w:val="307"/>
              </w:trPr>
              <w:tc>
                <w:tcPr>
                  <w:tcW w:w="3600" w:type="dxa"/>
                  <w:tcBorders>
                    <w:right w:val="single" w:sz="4" w:space="0" w:color="auto"/>
                  </w:tcBorders>
                  <w:shd w:val="clear" w:color="auto" w:fill="auto"/>
                  <w:vAlign w:val="center"/>
                </w:tcPr>
                <w:p w14:paraId="15259BB7" w14:textId="77777777" w:rsidR="00C440E8" w:rsidRPr="006B07EC" w:rsidRDefault="00C440E8" w:rsidP="009F278F">
                  <w:pPr>
                    <w:jc w:val="right"/>
                    <w:rPr>
                      <w:rFonts w:ascii="Verdana" w:hAnsi="Verdana" w:cs="Arial"/>
                      <w:b/>
                      <w:szCs w:val="20"/>
                      <w:lang w:val="es-ES"/>
                    </w:rPr>
                  </w:pPr>
                  <w:r>
                    <w:rPr>
                      <w:rFonts w:ascii="Verdana" w:hAnsi="Verdana" w:cs="Arial"/>
                      <w:b/>
                      <w:szCs w:val="20"/>
                      <w:lang w:val="es-ES"/>
                    </w:rPr>
                    <w:t>Beneficiario</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ED368CF" w14:textId="77777777" w:rsidR="00C440E8" w:rsidRPr="00294576" w:rsidRDefault="00C440E8" w:rsidP="009F278F">
                  <w:pPr>
                    <w:rPr>
                      <w:rFonts w:ascii="Verdana" w:hAnsi="Verdana" w:cs="Arial"/>
                      <w:szCs w:val="20"/>
                      <w:lang w:val="es-ES"/>
                    </w:rPr>
                  </w:pPr>
                  <w:r w:rsidRPr="00294576">
                    <w:rPr>
                      <w:rFonts w:ascii="Verdana" w:hAnsi="Verdana" w:cs="Arial"/>
                      <w:szCs w:val="20"/>
                      <w:lang w:val="es-ES"/>
                    </w:rPr>
                    <w:fldChar w:fldCharType="begin">
                      <w:ffData>
                        <w:name w:val="Text78"/>
                        <w:enabled/>
                        <w:calcOnExit w:val="0"/>
                        <w:textInput/>
                      </w:ffData>
                    </w:fldChar>
                  </w:r>
                  <w:r w:rsidRPr="00294576">
                    <w:rPr>
                      <w:rFonts w:ascii="Verdana" w:hAnsi="Verdana" w:cs="Arial"/>
                      <w:szCs w:val="20"/>
                      <w:lang w:val="es-ES"/>
                    </w:rPr>
                    <w:instrText xml:space="preserve"> FORMTEXT </w:instrText>
                  </w:r>
                  <w:r w:rsidRPr="00294576">
                    <w:rPr>
                      <w:rFonts w:ascii="Verdana" w:hAnsi="Verdana" w:cs="Arial"/>
                      <w:szCs w:val="20"/>
                      <w:lang w:val="es-ES"/>
                    </w:rPr>
                  </w:r>
                  <w:r w:rsidRPr="00294576">
                    <w:rPr>
                      <w:rFonts w:ascii="Verdana" w:hAnsi="Verdana" w:cs="Arial"/>
                      <w:szCs w:val="20"/>
                      <w:lang w:val="es-ES"/>
                    </w:rPr>
                    <w:fldChar w:fldCharType="separate"/>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fldChar w:fldCharType="end"/>
                  </w:r>
                </w:p>
              </w:tc>
            </w:tr>
            <w:tr w:rsidR="00AD5EB6" w:rsidRPr="00DB7A87" w14:paraId="6E0643F5" w14:textId="77777777" w:rsidTr="00AD5EB6">
              <w:trPr>
                <w:trHeight w:val="307"/>
              </w:trPr>
              <w:tc>
                <w:tcPr>
                  <w:tcW w:w="3600" w:type="dxa"/>
                  <w:shd w:val="clear" w:color="auto" w:fill="auto"/>
                  <w:vAlign w:val="center"/>
                </w:tcPr>
                <w:p w14:paraId="2D592903" w14:textId="77777777" w:rsidR="00AD5EB6" w:rsidRDefault="00AD5EB6" w:rsidP="00AD5EB6">
                  <w:pPr>
                    <w:jc w:val="right"/>
                    <w:rPr>
                      <w:rFonts w:ascii="Verdana" w:hAnsi="Verdana" w:cs="Arial"/>
                      <w:b/>
                      <w:szCs w:val="20"/>
                      <w:lang w:val="es-ES"/>
                    </w:rPr>
                  </w:pPr>
                </w:p>
              </w:tc>
              <w:tc>
                <w:tcPr>
                  <w:tcW w:w="6300" w:type="dxa"/>
                  <w:tcBorders>
                    <w:top w:val="single" w:sz="4" w:space="0" w:color="auto"/>
                    <w:bottom w:val="single" w:sz="4" w:space="0" w:color="auto"/>
                  </w:tcBorders>
                  <w:shd w:val="clear" w:color="auto" w:fill="auto"/>
                  <w:vAlign w:val="center"/>
                </w:tcPr>
                <w:p w14:paraId="508734ED" w14:textId="77777777" w:rsidR="00AD5EB6" w:rsidRPr="00294576" w:rsidRDefault="00AD5EB6" w:rsidP="00AD5EB6">
                  <w:pPr>
                    <w:rPr>
                      <w:rFonts w:ascii="Verdana" w:hAnsi="Verdana" w:cs="Arial"/>
                      <w:szCs w:val="20"/>
                      <w:lang w:val="es-ES"/>
                    </w:rPr>
                  </w:pPr>
                </w:p>
              </w:tc>
            </w:tr>
            <w:tr w:rsidR="00AD5EB6" w:rsidRPr="00DB7A87" w14:paraId="4E345B54" w14:textId="77777777" w:rsidTr="00AD5EB6">
              <w:trPr>
                <w:trHeight w:val="307"/>
              </w:trPr>
              <w:tc>
                <w:tcPr>
                  <w:tcW w:w="3600" w:type="dxa"/>
                  <w:tcBorders>
                    <w:right w:val="single" w:sz="4" w:space="0" w:color="auto"/>
                  </w:tcBorders>
                  <w:shd w:val="clear" w:color="auto" w:fill="auto"/>
                  <w:vAlign w:val="center"/>
                </w:tcPr>
                <w:p w14:paraId="21FEA134" w14:textId="268B2E41" w:rsidR="00AD5EB6" w:rsidRPr="006B07EC" w:rsidRDefault="00AD5EB6" w:rsidP="00AD5EB6">
                  <w:pPr>
                    <w:jc w:val="right"/>
                    <w:rPr>
                      <w:rFonts w:ascii="Verdana" w:hAnsi="Verdana" w:cs="Arial"/>
                      <w:b/>
                      <w:szCs w:val="20"/>
                      <w:lang w:val="es-ES"/>
                    </w:rPr>
                  </w:pPr>
                  <w:r>
                    <w:rPr>
                      <w:rFonts w:ascii="Verdana" w:hAnsi="Verdana" w:cs="Arial"/>
                      <w:b/>
                      <w:szCs w:val="20"/>
                      <w:lang w:val="es-ES"/>
                    </w:rPr>
                    <w:t>ID de la solicitud</w:t>
                  </w:r>
                  <w:r w:rsidRPr="006B07EC">
                    <w:rPr>
                      <w:rFonts w:ascii="Verdana" w:hAnsi="Verdana" w:cs="Arial"/>
                      <w:b/>
                      <w:szCs w:val="20"/>
                      <w:lang w:val="es-ES"/>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07B1DD5" w14:textId="447A4729" w:rsidR="00AD5EB6" w:rsidRPr="00294576" w:rsidRDefault="00AD5EB6" w:rsidP="00AD5EB6">
                  <w:pPr>
                    <w:rPr>
                      <w:rFonts w:ascii="Verdana" w:hAnsi="Verdana" w:cs="Arial"/>
                      <w:szCs w:val="20"/>
                      <w:lang w:val="es-ES"/>
                    </w:rPr>
                  </w:pPr>
                  <w:r w:rsidRPr="00294576">
                    <w:rPr>
                      <w:rFonts w:ascii="Verdana" w:hAnsi="Verdana" w:cs="Arial"/>
                      <w:szCs w:val="20"/>
                      <w:lang w:val="es-ES"/>
                    </w:rPr>
                    <w:fldChar w:fldCharType="begin">
                      <w:ffData>
                        <w:name w:val="Text78"/>
                        <w:enabled/>
                        <w:calcOnExit w:val="0"/>
                        <w:textInput/>
                      </w:ffData>
                    </w:fldChar>
                  </w:r>
                  <w:r w:rsidRPr="00294576">
                    <w:rPr>
                      <w:rFonts w:ascii="Verdana" w:hAnsi="Verdana" w:cs="Arial"/>
                      <w:szCs w:val="20"/>
                      <w:lang w:val="es-ES"/>
                    </w:rPr>
                    <w:instrText xml:space="preserve"> FORMTEXT </w:instrText>
                  </w:r>
                  <w:r w:rsidRPr="00294576">
                    <w:rPr>
                      <w:rFonts w:ascii="Verdana" w:hAnsi="Verdana" w:cs="Arial"/>
                      <w:szCs w:val="20"/>
                      <w:lang w:val="es-ES"/>
                    </w:rPr>
                  </w:r>
                  <w:r w:rsidRPr="00294576">
                    <w:rPr>
                      <w:rFonts w:ascii="Verdana" w:hAnsi="Verdana" w:cs="Arial"/>
                      <w:szCs w:val="20"/>
                      <w:lang w:val="es-ES"/>
                    </w:rPr>
                    <w:fldChar w:fldCharType="separate"/>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fldChar w:fldCharType="end"/>
                  </w:r>
                </w:p>
              </w:tc>
            </w:tr>
            <w:tr w:rsidR="00AD5EB6" w:rsidRPr="00DB7A87" w14:paraId="3A806B15" w14:textId="77777777" w:rsidTr="009F278F">
              <w:trPr>
                <w:trHeight w:val="307"/>
              </w:trPr>
              <w:tc>
                <w:tcPr>
                  <w:tcW w:w="3600" w:type="dxa"/>
                  <w:shd w:val="clear" w:color="auto" w:fill="auto"/>
                  <w:vAlign w:val="center"/>
                </w:tcPr>
                <w:p w14:paraId="51AF5AA2" w14:textId="77777777" w:rsidR="00AD5EB6" w:rsidRDefault="00AD5EB6" w:rsidP="00AD5EB6">
                  <w:pPr>
                    <w:jc w:val="right"/>
                    <w:rPr>
                      <w:rFonts w:ascii="Verdana" w:hAnsi="Verdana" w:cs="Arial"/>
                      <w:b/>
                      <w:szCs w:val="20"/>
                      <w:lang w:val="es-ES"/>
                    </w:rPr>
                  </w:pPr>
                </w:p>
              </w:tc>
              <w:tc>
                <w:tcPr>
                  <w:tcW w:w="6300" w:type="dxa"/>
                  <w:tcBorders>
                    <w:top w:val="single" w:sz="4" w:space="0" w:color="auto"/>
                    <w:bottom w:val="single" w:sz="4" w:space="0" w:color="auto"/>
                  </w:tcBorders>
                  <w:shd w:val="clear" w:color="auto" w:fill="auto"/>
                  <w:vAlign w:val="center"/>
                </w:tcPr>
                <w:p w14:paraId="4F34DFF4" w14:textId="77777777" w:rsidR="00AD5EB6" w:rsidRPr="00294576" w:rsidRDefault="00AD5EB6" w:rsidP="00AD5EB6">
                  <w:pPr>
                    <w:rPr>
                      <w:rFonts w:ascii="Verdana" w:hAnsi="Verdana" w:cs="Arial"/>
                      <w:szCs w:val="20"/>
                      <w:lang w:val="es-ES"/>
                    </w:rPr>
                  </w:pPr>
                </w:p>
              </w:tc>
            </w:tr>
            <w:tr w:rsidR="00C440E8" w:rsidRPr="00294576" w14:paraId="13A1562E" w14:textId="77777777" w:rsidTr="007D2E1A">
              <w:trPr>
                <w:trHeight w:val="307"/>
              </w:trPr>
              <w:tc>
                <w:tcPr>
                  <w:tcW w:w="3600" w:type="dxa"/>
                  <w:tcBorders>
                    <w:right w:val="single" w:sz="4" w:space="0" w:color="auto"/>
                  </w:tcBorders>
                  <w:shd w:val="clear" w:color="auto" w:fill="auto"/>
                  <w:vAlign w:val="center"/>
                </w:tcPr>
                <w:p w14:paraId="49A09562" w14:textId="18D5F837" w:rsidR="00C440E8" w:rsidRPr="006B07EC" w:rsidRDefault="009D00EB" w:rsidP="009F278F">
                  <w:pPr>
                    <w:jc w:val="right"/>
                    <w:rPr>
                      <w:rFonts w:ascii="Verdana" w:hAnsi="Verdana" w:cs="Arial"/>
                      <w:b/>
                      <w:szCs w:val="20"/>
                      <w:lang w:val="es-ES"/>
                    </w:rPr>
                  </w:pPr>
                  <w:r>
                    <w:rPr>
                      <w:rFonts w:ascii="Verdana" w:hAnsi="Verdana" w:cs="Arial"/>
                      <w:b/>
                      <w:szCs w:val="20"/>
                      <w:lang w:val="es-ES"/>
                    </w:rPr>
                    <w:t>Título</w:t>
                  </w:r>
                  <w:r w:rsidR="00C440E8">
                    <w:rPr>
                      <w:rFonts w:ascii="Verdana" w:hAnsi="Verdana" w:cs="Arial"/>
                      <w:b/>
                      <w:szCs w:val="20"/>
                      <w:lang w:val="es-ES"/>
                    </w:rPr>
                    <w:t xml:space="preserve"> de la solicitud</w:t>
                  </w:r>
                  <w:r w:rsidR="00C440E8" w:rsidRPr="006B07EC">
                    <w:rPr>
                      <w:rFonts w:ascii="Verdana" w:hAnsi="Verdana" w:cs="Arial"/>
                      <w:b/>
                      <w:szCs w:val="20"/>
                      <w:lang w:val="es-ES"/>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08FB1B6" w14:textId="77777777" w:rsidR="00C440E8" w:rsidRPr="00294576" w:rsidRDefault="00C440E8" w:rsidP="009F278F">
                  <w:pPr>
                    <w:rPr>
                      <w:rFonts w:ascii="Verdana" w:hAnsi="Verdana" w:cs="Arial"/>
                      <w:szCs w:val="20"/>
                      <w:lang w:val="es-ES"/>
                    </w:rPr>
                  </w:pPr>
                  <w:r w:rsidRPr="00294576">
                    <w:rPr>
                      <w:rFonts w:ascii="Verdana" w:hAnsi="Verdana" w:cs="Arial"/>
                      <w:szCs w:val="20"/>
                      <w:lang w:val="es-ES"/>
                    </w:rPr>
                    <w:fldChar w:fldCharType="begin">
                      <w:ffData>
                        <w:name w:val="Text78"/>
                        <w:enabled/>
                        <w:calcOnExit w:val="0"/>
                        <w:textInput/>
                      </w:ffData>
                    </w:fldChar>
                  </w:r>
                  <w:r w:rsidRPr="00294576">
                    <w:rPr>
                      <w:rFonts w:ascii="Verdana" w:hAnsi="Verdana" w:cs="Arial"/>
                      <w:szCs w:val="20"/>
                      <w:lang w:val="es-ES"/>
                    </w:rPr>
                    <w:instrText xml:space="preserve"> FORMTEXT </w:instrText>
                  </w:r>
                  <w:r w:rsidRPr="00294576">
                    <w:rPr>
                      <w:rFonts w:ascii="Verdana" w:hAnsi="Verdana" w:cs="Arial"/>
                      <w:szCs w:val="20"/>
                      <w:lang w:val="es-ES"/>
                    </w:rPr>
                  </w:r>
                  <w:r w:rsidRPr="00294576">
                    <w:rPr>
                      <w:rFonts w:ascii="Verdana" w:hAnsi="Verdana" w:cs="Arial"/>
                      <w:szCs w:val="20"/>
                      <w:lang w:val="es-ES"/>
                    </w:rPr>
                    <w:fldChar w:fldCharType="separate"/>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t> </w:t>
                  </w:r>
                  <w:r w:rsidRPr="00294576">
                    <w:rPr>
                      <w:rFonts w:ascii="Verdana" w:hAnsi="Verdana" w:cs="Arial"/>
                      <w:szCs w:val="20"/>
                      <w:lang w:val="es-ES"/>
                    </w:rPr>
                    <w:fldChar w:fldCharType="end"/>
                  </w:r>
                </w:p>
              </w:tc>
            </w:tr>
            <w:tr w:rsidR="007D2E1A" w:rsidRPr="00294576" w14:paraId="542421FF" w14:textId="77777777" w:rsidTr="007D2E1A">
              <w:trPr>
                <w:trHeight w:val="307"/>
              </w:trPr>
              <w:tc>
                <w:tcPr>
                  <w:tcW w:w="3600" w:type="dxa"/>
                  <w:shd w:val="clear" w:color="auto" w:fill="auto"/>
                  <w:vAlign w:val="center"/>
                </w:tcPr>
                <w:p w14:paraId="1F1F5F87" w14:textId="77777777" w:rsidR="007D2E1A" w:rsidRDefault="007D2E1A" w:rsidP="009F278F">
                  <w:pPr>
                    <w:jc w:val="right"/>
                    <w:rPr>
                      <w:rFonts w:ascii="Verdana" w:hAnsi="Verdana" w:cs="Arial"/>
                      <w:b/>
                      <w:szCs w:val="20"/>
                      <w:lang w:val="es-ES"/>
                    </w:rPr>
                  </w:pPr>
                </w:p>
              </w:tc>
              <w:tc>
                <w:tcPr>
                  <w:tcW w:w="6300" w:type="dxa"/>
                  <w:tcBorders>
                    <w:top w:val="single" w:sz="4" w:space="0" w:color="auto"/>
                    <w:bottom w:val="single" w:sz="4" w:space="0" w:color="auto"/>
                  </w:tcBorders>
                  <w:shd w:val="clear" w:color="auto" w:fill="auto"/>
                  <w:vAlign w:val="center"/>
                </w:tcPr>
                <w:p w14:paraId="11A077E4" w14:textId="77777777" w:rsidR="007D2E1A" w:rsidRPr="00294576" w:rsidRDefault="007D2E1A" w:rsidP="009F278F">
                  <w:pPr>
                    <w:rPr>
                      <w:rFonts w:ascii="Verdana" w:hAnsi="Verdana" w:cs="Arial"/>
                      <w:szCs w:val="20"/>
                      <w:lang w:val="es-ES"/>
                    </w:rPr>
                  </w:pPr>
                </w:p>
              </w:tc>
            </w:tr>
            <w:tr w:rsidR="007D2E1A" w:rsidRPr="00FE6E45" w14:paraId="037ADF10" w14:textId="77777777" w:rsidTr="007D2E1A">
              <w:trPr>
                <w:trHeight w:val="307"/>
              </w:trPr>
              <w:tc>
                <w:tcPr>
                  <w:tcW w:w="3600" w:type="dxa"/>
                  <w:tcBorders>
                    <w:right w:val="single" w:sz="4" w:space="0" w:color="auto"/>
                  </w:tcBorders>
                  <w:shd w:val="clear" w:color="auto" w:fill="auto"/>
                  <w:vAlign w:val="center"/>
                </w:tcPr>
                <w:p w14:paraId="6D7B985B" w14:textId="5FB313A9" w:rsidR="007D2E1A" w:rsidRDefault="007D2E1A" w:rsidP="007D2E1A">
                  <w:pPr>
                    <w:jc w:val="right"/>
                    <w:rPr>
                      <w:rFonts w:ascii="Verdana" w:hAnsi="Verdana" w:cs="Arial"/>
                      <w:b/>
                      <w:szCs w:val="20"/>
                      <w:lang w:val="es-ES"/>
                    </w:rPr>
                  </w:pPr>
                  <w:r>
                    <w:rPr>
                      <w:rFonts w:ascii="Verdana" w:hAnsi="Verdana" w:cs="Arial"/>
                      <w:b/>
                      <w:szCs w:val="20"/>
                      <w:lang w:val="es-ES"/>
                    </w:rPr>
                    <w:t xml:space="preserve">Tipo actuación </w:t>
                  </w:r>
                </w:p>
              </w:tc>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990CFA6" w14:textId="31E948EB" w:rsidR="007D2E1A" w:rsidRPr="00103A7C" w:rsidRDefault="009D00EB" w:rsidP="007D2E1A">
                  <w:pPr>
                    <w:rPr>
                      <w:rFonts w:ascii="Verdana" w:hAnsi="Verdana" w:cs="Arial"/>
                      <w:szCs w:val="20"/>
                      <w:lang w:val="es-ES"/>
                    </w:rPr>
                  </w:pPr>
                  <w:r w:rsidRPr="009D00EB">
                    <w:rPr>
                      <w:rFonts w:ascii="Verdana" w:hAnsi="Verdana" w:cs="Arial"/>
                      <w:szCs w:val="20"/>
                      <w:lang w:val="es-ES"/>
                    </w:rPr>
                    <w:t>2. Actuaciones complementarias a una Zona de Bajas Emisiones existente o de nueva implantación.</w:t>
                  </w:r>
                </w:p>
              </w:tc>
            </w:tr>
            <w:tr w:rsidR="00C440E8" w:rsidRPr="00FE6E45" w14:paraId="34C386BF" w14:textId="77777777" w:rsidTr="009F278F">
              <w:trPr>
                <w:trHeight w:val="20"/>
              </w:trPr>
              <w:tc>
                <w:tcPr>
                  <w:tcW w:w="3600" w:type="dxa"/>
                  <w:shd w:val="clear" w:color="auto" w:fill="auto"/>
                  <w:vAlign w:val="center"/>
                </w:tcPr>
                <w:p w14:paraId="2F73EBFE" w14:textId="77777777" w:rsidR="00C440E8" w:rsidRPr="00401E9C" w:rsidRDefault="00C440E8" w:rsidP="009F278F">
                  <w:pPr>
                    <w:jc w:val="right"/>
                    <w:rPr>
                      <w:rFonts w:ascii="Verdana" w:hAnsi="Verdana" w:cs="Arial"/>
                      <w:highlight w:val="yellow"/>
                      <w:lang w:val="es-ES"/>
                    </w:rPr>
                  </w:pPr>
                </w:p>
              </w:tc>
              <w:tc>
                <w:tcPr>
                  <w:tcW w:w="6300" w:type="dxa"/>
                  <w:tcBorders>
                    <w:top w:val="single" w:sz="4" w:space="0" w:color="auto"/>
                  </w:tcBorders>
                  <w:shd w:val="clear" w:color="auto" w:fill="auto"/>
                  <w:vAlign w:val="center"/>
                </w:tcPr>
                <w:p w14:paraId="0D313B7B" w14:textId="77777777" w:rsidR="00C440E8" w:rsidRPr="00294576" w:rsidRDefault="00C440E8" w:rsidP="009F278F">
                  <w:pPr>
                    <w:jc w:val="right"/>
                    <w:rPr>
                      <w:rFonts w:ascii="Verdana" w:hAnsi="Verdana" w:cs="Arial"/>
                      <w:lang w:val="es-ES"/>
                    </w:rPr>
                  </w:pPr>
                </w:p>
              </w:tc>
            </w:tr>
          </w:tbl>
          <w:p w14:paraId="5FE84C43" w14:textId="77777777" w:rsidR="00C440E8" w:rsidRPr="00294576" w:rsidRDefault="00C440E8" w:rsidP="007D2E1A">
            <w:pPr>
              <w:rPr>
                <w:rFonts w:ascii="Verdana" w:hAnsi="Verdana" w:cs="Arial"/>
                <w:b/>
                <w:color w:val="70AD47"/>
                <w:sz w:val="44"/>
                <w:szCs w:val="44"/>
                <w:lang w:val="es-ES"/>
              </w:rPr>
            </w:pPr>
          </w:p>
        </w:tc>
      </w:tr>
    </w:tbl>
    <w:p w14:paraId="5BB05FE1" w14:textId="5EA36488" w:rsidR="00103A7C" w:rsidRDefault="00103A7C" w:rsidP="00C440E8">
      <w:pPr>
        <w:rPr>
          <w:rFonts w:cs="Arial"/>
          <w:lang w:val="es-ES"/>
        </w:rPr>
      </w:pPr>
    </w:p>
    <w:p w14:paraId="3D54A174" w14:textId="77777777" w:rsidR="00103A7C" w:rsidRDefault="00103A7C">
      <w:pPr>
        <w:jc w:val="left"/>
        <w:rPr>
          <w:rFonts w:cs="Arial"/>
          <w:lang w:val="es-ES"/>
        </w:rPr>
      </w:pPr>
      <w:r>
        <w:rPr>
          <w:rFonts w:cs="Arial"/>
          <w:lang w:val="es-ES"/>
        </w:rPr>
        <w:br w:type="page"/>
      </w:r>
    </w:p>
    <w:p w14:paraId="3FF3FF37" w14:textId="4F0164B1" w:rsidR="00955CF2" w:rsidRPr="00567082" w:rsidRDefault="00955CF2" w:rsidP="00894185">
      <w:pPr>
        <w:pStyle w:val="Ttulo1"/>
      </w:pPr>
      <w:proofErr w:type="gramStart"/>
      <w:r w:rsidRPr="00567082">
        <w:lastRenderedPageBreak/>
        <w:t>Datos generales a cumplimentar</w:t>
      </w:r>
      <w:proofErr w:type="gramEnd"/>
      <w:r w:rsidRPr="00567082">
        <w:t xml:space="preserve"> para todas las actuaciones</w:t>
      </w:r>
    </w:p>
    <w:p w14:paraId="703CBE7C" w14:textId="2781D29A" w:rsidR="007D542B" w:rsidRDefault="007D542B" w:rsidP="00955CF2">
      <w:pPr>
        <w:rPr>
          <w:b/>
          <w:bCs/>
          <w:sz w:val="24"/>
          <w:lang w:val="es-ES"/>
        </w:rPr>
      </w:pPr>
    </w:p>
    <w:tbl>
      <w:tblPr>
        <w:tblW w:w="9810" w:type="dxa"/>
        <w:tblInd w:w="108" w:type="dxa"/>
        <w:tblBorders>
          <w:top w:val="single" w:sz="8" w:space="0" w:color="000000"/>
          <w:bottom w:val="single" w:sz="8" w:space="0" w:color="000000"/>
        </w:tblBorders>
        <w:tblLayout w:type="fixed"/>
        <w:tblLook w:val="04A0" w:firstRow="1" w:lastRow="0" w:firstColumn="1" w:lastColumn="0" w:noHBand="0" w:noVBand="1"/>
      </w:tblPr>
      <w:tblGrid>
        <w:gridCol w:w="2722"/>
        <w:gridCol w:w="7088"/>
      </w:tblGrid>
      <w:tr w:rsidR="006410D8" w:rsidRPr="006410D8" w14:paraId="57180FE8" w14:textId="77777777" w:rsidTr="002B5DA3">
        <w:trPr>
          <w:tblHeader/>
        </w:trPr>
        <w:tc>
          <w:tcPr>
            <w:tcW w:w="9810"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294576" w:rsidRDefault="006618E6" w:rsidP="00100988">
            <w:pPr>
              <w:widowControl w:val="0"/>
              <w:snapToGrid w:val="0"/>
              <w:spacing w:before="60" w:after="60"/>
              <w:jc w:val="center"/>
              <w:rPr>
                <w:rFonts w:ascii="Verdana" w:hAnsi="Verdana" w:cs="Arial"/>
                <w:b/>
                <w:bCs/>
                <w:color w:val="000000"/>
                <w:szCs w:val="20"/>
                <w:lang w:val="es-ES"/>
              </w:rPr>
            </w:pPr>
            <w:r>
              <w:rPr>
                <w:rFonts w:ascii="Verdana" w:hAnsi="Verdana" w:cs="Arial"/>
                <w:b/>
                <w:bCs/>
                <w:color w:val="000000"/>
                <w:szCs w:val="20"/>
                <w:lang w:val="es-ES"/>
              </w:rPr>
              <w:t>Datos generales</w:t>
            </w:r>
          </w:p>
        </w:tc>
      </w:tr>
      <w:tr w:rsidR="00100988" w:rsidRPr="00294576" w14:paraId="18959209" w14:textId="77777777" w:rsidTr="006410D8">
        <w:trPr>
          <w:trHeight w:val="367"/>
        </w:trPr>
        <w:tc>
          <w:tcPr>
            <w:tcW w:w="2722" w:type="dxa"/>
            <w:tcBorders>
              <w:left w:val="single" w:sz="4" w:space="0" w:color="auto"/>
              <w:right w:val="single" w:sz="4" w:space="0" w:color="auto"/>
            </w:tcBorders>
            <w:shd w:val="clear" w:color="auto" w:fill="auto"/>
          </w:tcPr>
          <w:p w14:paraId="51272101" w14:textId="5D3EA54A" w:rsidR="00100988" w:rsidRPr="00294576" w:rsidRDefault="006410D8" w:rsidP="0028649A">
            <w:pPr>
              <w:widowControl w:val="0"/>
              <w:tabs>
                <w:tab w:val="left" w:pos="444"/>
              </w:tabs>
              <w:snapToGrid w:val="0"/>
              <w:spacing w:before="60" w:after="60"/>
              <w:jc w:val="left"/>
              <w:rPr>
                <w:rFonts w:ascii="Verdana" w:hAnsi="Verdana" w:cs="Arial"/>
                <w:b/>
                <w:bCs/>
                <w:color w:val="000000"/>
                <w:szCs w:val="20"/>
                <w:lang w:val="es-ES"/>
              </w:rPr>
            </w:pPr>
            <w:r w:rsidRPr="006410D8">
              <w:rPr>
                <w:rFonts w:ascii="Verdana" w:hAnsi="Verdana" w:cs="Arial"/>
                <w:color w:val="000000"/>
                <w:szCs w:val="20"/>
                <w:lang w:val="es-ES"/>
              </w:rPr>
              <w:t>Nombre de la actividad</w:t>
            </w:r>
          </w:p>
        </w:tc>
        <w:tc>
          <w:tcPr>
            <w:tcW w:w="7088" w:type="dxa"/>
            <w:tcBorders>
              <w:left w:val="single" w:sz="4" w:space="0" w:color="auto"/>
              <w:right w:val="single" w:sz="4" w:space="0" w:color="auto"/>
            </w:tcBorders>
          </w:tcPr>
          <w:p w14:paraId="652A0884" w14:textId="77777777" w:rsidR="00100988" w:rsidRPr="00294576" w:rsidRDefault="00100988" w:rsidP="00100988">
            <w:pPr>
              <w:widowControl w:val="0"/>
              <w:snapToGrid w:val="0"/>
              <w:spacing w:before="60" w:after="60"/>
              <w:jc w:val="center"/>
              <w:rPr>
                <w:rFonts w:ascii="Verdana" w:hAnsi="Verdana" w:cs="Arial"/>
                <w:color w:val="000000"/>
                <w:szCs w:val="20"/>
                <w:lang w:val="es-ES"/>
              </w:rPr>
            </w:pPr>
            <w:r w:rsidRPr="00294576">
              <w:rPr>
                <w:rFonts w:ascii="Verdana" w:hAnsi="Verdana" w:cs="Arial"/>
                <w:color w:val="000000"/>
                <w:szCs w:val="20"/>
                <w:lang w:val="es-ES"/>
              </w:rPr>
              <w:t>[</w:t>
            </w:r>
            <w:r w:rsidRPr="00294576">
              <w:rPr>
                <w:rFonts w:ascii="Verdana" w:hAnsi="Verdana" w:cs="Arial"/>
                <w:color w:val="000000"/>
                <w:szCs w:val="20"/>
                <w:highlight w:val="lightGray"/>
                <w:lang w:val="es-ES"/>
              </w:rPr>
              <w:t>…</w:t>
            </w:r>
            <w:r w:rsidRPr="00294576">
              <w:rPr>
                <w:rFonts w:ascii="Verdana" w:hAnsi="Verdana" w:cs="Arial"/>
                <w:color w:val="000000"/>
                <w:szCs w:val="20"/>
                <w:lang w:val="es-ES"/>
              </w:rPr>
              <w:t>]</w:t>
            </w:r>
          </w:p>
        </w:tc>
      </w:tr>
      <w:tr w:rsidR="00100988" w:rsidRPr="00FE6E45" w14:paraId="25DAFADF" w14:textId="77777777" w:rsidTr="006410D8">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6410D8" w:rsidRDefault="006410D8" w:rsidP="0028649A">
            <w:pPr>
              <w:widowControl w:val="0"/>
              <w:tabs>
                <w:tab w:val="left" w:pos="444"/>
              </w:tabs>
              <w:snapToGrid w:val="0"/>
              <w:spacing w:before="60" w:after="60"/>
              <w:jc w:val="left"/>
              <w:rPr>
                <w:rFonts w:ascii="Verdana" w:hAnsi="Verdana" w:cs="Arial"/>
                <w:color w:val="000000"/>
                <w:szCs w:val="20"/>
                <w:lang w:val="es-ES"/>
              </w:rPr>
            </w:pPr>
            <w:r w:rsidRPr="006410D8">
              <w:rPr>
                <w:rFonts w:ascii="Verdana" w:hAnsi="Verdana" w:cs="Arial"/>
                <w:color w:val="000000"/>
                <w:szCs w:val="20"/>
                <w:lang w:val="es-ES"/>
              </w:rPr>
              <w:t>Componente del PRTR</w:t>
            </w:r>
            <w:r>
              <w:rPr>
                <w:rFonts w:ascii="Verdana" w:hAnsi="Verdana" w:cs="Arial"/>
                <w:color w:val="000000"/>
                <w:szCs w:val="20"/>
                <w:lang w:val="es-ES"/>
              </w:rPr>
              <w:t xml:space="preserve"> a</w:t>
            </w:r>
            <w:r w:rsidRPr="006410D8">
              <w:rPr>
                <w:rFonts w:ascii="Verdana" w:hAnsi="Verdana" w:cs="Arial"/>
                <w:color w:val="000000"/>
                <w:szCs w:val="20"/>
                <w:lang w:val="es-ES"/>
              </w:rPr>
              <w:t>l</w:t>
            </w:r>
            <w:r>
              <w:rPr>
                <w:rFonts w:ascii="Verdana" w:hAnsi="Verdana" w:cs="Arial"/>
                <w:color w:val="000000"/>
                <w:szCs w:val="20"/>
                <w:lang w:val="es-ES"/>
              </w:rPr>
              <w:t xml:space="preserve"> </w:t>
            </w:r>
            <w:r w:rsidRPr="006410D8">
              <w:rPr>
                <w:rFonts w:ascii="Verdana" w:hAnsi="Verdana" w:cs="Arial"/>
                <w:color w:val="000000"/>
                <w:szCs w:val="20"/>
                <w:lang w:val="es-ES"/>
              </w:rPr>
              <w:t>que pertenece la actividad</w:t>
            </w:r>
          </w:p>
        </w:tc>
        <w:tc>
          <w:tcPr>
            <w:tcW w:w="7088" w:type="dxa"/>
            <w:tcBorders>
              <w:top w:val="single" w:sz="4" w:space="0" w:color="auto"/>
              <w:left w:val="single" w:sz="4" w:space="0" w:color="auto"/>
              <w:right w:val="single" w:sz="4" w:space="0" w:color="auto"/>
            </w:tcBorders>
            <w:shd w:val="clear" w:color="auto" w:fill="FFFFFF"/>
          </w:tcPr>
          <w:p w14:paraId="31AF1C3C" w14:textId="5EE09903" w:rsidR="00100988" w:rsidRPr="003557B9" w:rsidRDefault="0016772E" w:rsidP="00100988">
            <w:pPr>
              <w:widowControl w:val="0"/>
              <w:snapToGrid w:val="0"/>
              <w:spacing w:before="60" w:after="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Componente 1. Plan de choque de movilidad sostenible, segura y conectada en entornos urbanos y metropolitanos</w:t>
            </w:r>
          </w:p>
        </w:tc>
      </w:tr>
      <w:tr w:rsidR="00100988" w:rsidRPr="00FE6E45" w14:paraId="4FC3FE0F" w14:textId="77777777" w:rsidTr="006410D8">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294576" w:rsidRDefault="006410D8" w:rsidP="0028649A">
            <w:pPr>
              <w:widowControl w:val="0"/>
              <w:tabs>
                <w:tab w:val="left" w:pos="444"/>
              </w:tabs>
              <w:snapToGrid w:val="0"/>
              <w:spacing w:before="60" w:after="60"/>
              <w:jc w:val="left"/>
              <w:rPr>
                <w:rFonts w:ascii="Verdana" w:hAnsi="Verdana" w:cs="Arial"/>
                <w:b/>
                <w:bCs/>
                <w:color w:val="000000"/>
                <w:szCs w:val="20"/>
                <w:lang w:val="es-ES"/>
              </w:rPr>
            </w:pPr>
            <w:r w:rsidRPr="006410D8">
              <w:rPr>
                <w:rFonts w:ascii="Verdana" w:hAnsi="Verdana" w:cs="Arial"/>
                <w:color w:val="000000"/>
                <w:szCs w:val="20"/>
                <w:lang w:val="es-ES"/>
              </w:rPr>
              <w:t>Medida (Reforma o Inversión)</w:t>
            </w:r>
            <w:r>
              <w:rPr>
                <w:rFonts w:ascii="Verdana" w:hAnsi="Verdana" w:cs="Arial"/>
                <w:color w:val="000000"/>
                <w:szCs w:val="20"/>
                <w:lang w:val="es-ES"/>
              </w:rPr>
              <w:t xml:space="preserve"> </w:t>
            </w:r>
            <w:r w:rsidRPr="006410D8">
              <w:rPr>
                <w:rFonts w:ascii="Verdana" w:hAnsi="Verdana" w:cs="Arial"/>
                <w:color w:val="000000"/>
                <w:szCs w:val="20"/>
                <w:lang w:val="es-ES"/>
              </w:rPr>
              <w:t xml:space="preserve">del Componente PRTR a la que pertenece la actividad indicando, en su caso, la </w:t>
            </w:r>
            <w:proofErr w:type="spellStart"/>
            <w:r w:rsidRPr="006410D8">
              <w:rPr>
                <w:rFonts w:ascii="Verdana" w:hAnsi="Verdana" w:cs="Arial"/>
                <w:color w:val="000000"/>
                <w:szCs w:val="20"/>
                <w:lang w:val="es-ES"/>
              </w:rPr>
              <w:t>submedida</w:t>
            </w:r>
            <w:proofErr w:type="spellEnd"/>
          </w:p>
        </w:tc>
        <w:tc>
          <w:tcPr>
            <w:tcW w:w="7088" w:type="dxa"/>
            <w:tcBorders>
              <w:top w:val="single" w:sz="4" w:space="0" w:color="auto"/>
              <w:left w:val="single" w:sz="4" w:space="0" w:color="auto"/>
              <w:bottom w:val="single" w:sz="4" w:space="0" w:color="auto"/>
              <w:right w:val="single" w:sz="4" w:space="0" w:color="auto"/>
            </w:tcBorders>
          </w:tcPr>
          <w:p w14:paraId="3FE859A6" w14:textId="62B2281D" w:rsidR="00100988" w:rsidRPr="003557B9" w:rsidRDefault="003557B9" w:rsidP="00100988">
            <w:pPr>
              <w:widowControl w:val="0"/>
              <w:snapToGrid w:val="0"/>
              <w:spacing w:before="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Programa de ayudas a municipios para la implantación de zonas de bajas emisiones y la transformación digital y sostenible del transporte urbano</w:t>
            </w:r>
          </w:p>
        </w:tc>
      </w:tr>
      <w:tr w:rsidR="003557B9" w:rsidRPr="007A0A8D" w14:paraId="536CAB26" w14:textId="77777777" w:rsidTr="006410D8">
        <w:tc>
          <w:tcPr>
            <w:tcW w:w="2722" w:type="dxa"/>
            <w:tcBorders>
              <w:top w:val="single" w:sz="4" w:space="0" w:color="auto"/>
              <w:left w:val="single" w:sz="4" w:space="0" w:color="auto"/>
              <w:bottom w:val="single" w:sz="4" w:space="0" w:color="auto"/>
              <w:right w:val="single" w:sz="4" w:space="0" w:color="auto"/>
            </w:tcBorders>
            <w:shd w:val="clear" w:color="auto" w:fill="auto"/>
          </w:tcPr>
          <w:p w14:paraId="4F3F3F2F" w14:textId="137EE0D9" w:rsidR="003557B9" w:rsidRPr="006410D8" w:rsidRDefault="003557B9" w:rsidP="003557B9">
            <w:pPr>
              <w:widowControl w:val="0"/>
              <w:tabs>
                <w:tab w:val="left" w:pos="444"/>
              </w:tabs>
              <w:snapToGrid w:val="0"/>
              <w:spacing w:before="60" w:after="60"/>
              <w:jc w:val="left"/>
              <w:rPr>
                <w:rFonts w:ascii="Verdana" w:hAnsi="Verdana" w:cs="Arial"/>
                <w:color w:val="000000"/>
                <w:szCs w:val="20"/>
                <w:lang w:val="es-ES"/>
              </w:rPr>
            </w:pPr>
            <w:r w:rsidRPr="003557B9">
              <w:rPr>
                <w:rFonts w:ascii="Verdana" w:hAnsi="Verdana" w:cs="Arial"/>
                <w:color w:val="000000"/>
                <w:szCs w:val="20"/>
                <w:lang w:val="es-ES"/>
              </w:rPr>
              <w:t>Tipología de la actividad</w:t>
            </w:r>
          </w:p>
        </w:tc>
        <w:tc>
          <w:tcPr>
            <w:tcW w:w="7088" w:type="dxa"/>
            <w:tcBorders>
              <w:top w:val="single" w:sz="4" w:space="0" w:color="auto"/>
              <w:left w:val="single" w:sz="4" w:space="0" w:color="auto"/>
              <w:bottom w:val="single" w:sz="4" w:space="0" w:color="auto"/>
              <w:right w:val="single" w:sz="4" w:space="0" w:color="auto"/>
            </w:tcBorders>
          </w:tcPr>
          <w:p w14:paraId="4867DBEB" w14:textId="102F63E0" w:rsidR="003557B9" w:rsidRPr="003557B9" w:rsidRDefault="003557B9" w:rsidP="007A0A8D">
            <w:pPr>
              <w:widowControl w:val="0"/>
              <w:snapToGrid w:val="0"/>
              <w:spacing w:before="60" w:after="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2. Actuaciones complementarias a una Zona de Bajas Emisiones existente o de nueva implantación.</w:t>
            </w:r>
          </w:p>
        </w:tc>
      </w:tr>
      <w:tr w:rsidR="003557B9" w:rsidRPr="00FE6E45" w14:paraId="23CE1EBC" w14:textId="77777777" w:rsidTr="006410D8">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06005E94" w:rsidR="003557B9" w:rsidRPr="006410D8" w:rsidRDefault="003557B9" w:rsidP="003557B9">
            <w:pPr>
              <w:widowControl w:val="0"/>
              <w:tabs>
                <w:tab w:val="left" w:pos="444"/>
              </w:tabs>
              <w:snapToGrid w:val="0"/>
              <w:spacing w:before="60" w:after="60"/>
              <w:jc w:val="left"/>
              <w:rPr>
                <w:rFonts w:ascii="Verdana" w:hAnsi="Verdana" w:cs="Arial"/>
                <w:color w:val="000000"/>
                <w:szCs w:val="20"/>
                <w:lang w:val="es-ES"/>
              </w:rPr>
            </w:pPr>
            <w:r w:rsidRPr="006410D8">
              <w:rPr>
                <w:rFonts w:ascii="Verdana" w:hAnsi="Verdana" w:cs="Arial"/>
                <w:color w:val="000000"/>
                <w:szCs w:val="20"/>
                <w:lang w:val="es-ES"/>
              </w:rPr>
              <w:t>Etiquetado climático y medioambiental asignado</w:t>
            </w:r>
            <w:r>
              <w:rPr>
                <w:rFonts w:ascii="Verdana" w:hAnsi="Verdana" w:cs="Arial"/>
                <w:color w:val="000000"/>
                <w:szCs w:val="20"/>
                <w:lang w:val="es-ES"/>
              </w:rPr>
              <w:t xml:space="preserve"> </w:t>
            </w:r>
            <w:r w:rsidRPr="006410D8">
              <w:rPr>
                <w:rFonts w:ascii="Verdana" w:hAnsi="Verdana" w:cs="Arial"/>
                <w:color w:val="000000"/>
                <w:szCs w:val="20"/>
                <w:lang w:val="es-ES"/>
              </w:rPr>
              <w:t>a la medida (Reforma o Inversión)</w:t>
            </w:r>
            <w:r>
              <w:rPr>
                <w:rFonts w:ascii="Verdana" w:hAnsi="Verdana" w:cs="Arial"/>
                <w:color w:val="000000"/>
                <w:szCs w:val="20"/>
                <w:lang w:val="es-ES"/>
              </w:rPr>
              <w:t xml:space="preserve"> </w:t>
            </w:r>
            <w:r w:rsidRPr="006410D8">
              <w:rPr>
                <w:rFonts w:ascii="Verdana" w:hAnsi="Verdana" w:cs="Arial"/>
                <w:color w:val="000000"/>
                <w:szCs w:val="20"/>
                <w:lang w:val="es-ES"/>
              </w:rPr>
              <w:t xml:space="preserve">o, en su caso, a la </w:t>
            </w:r>
            <w:proofErr w:type="spellStart"/>
            <w:r w:rsidRPr="006410D8">
              <w:rPr>
                <w:rFonts w:ascii="Verdana" w:hAnsi="Verdana" w:cs="Arial"/>
                <w:color w:val="000000"/>
                <w:szCs w:val="20"/>
                <w:lang w:val="es-ES"/>
              </w:rPr>
              <w:t>submedida</w:t>
            </w:r>
            <w:proofErr w:type="spellEnd"/>
            <w:r w:rsidRPr="006410D8">
              <w:rPr>
                <w:rFonts w:ascii="Verdana" w:hAnsi="Verdana" w:cs="Arial"/>
                <w:color w:val="000000"/>
                <w:szCs w:val="20"/>
                <w:lang w:val="es-ES"/>
              </w:rPr>
              <w:t xml:space="preserve"> del PRTR)</w:t>
            </w:r>
            <w:r>
              <w:rPr>
                <w:rStyle w:val="Refdenotaalpie"/>
                <w:rFonts w:ascii="Verdana" w:hAnsi="Verdana" w:cs="Arial"/>
                <w:lang w:val="es-ES"/>
              </w:rPr>
              <w:t xml:space="preserve"> </w:t>
            </w:r>
            <w:r>
              <w:rPr>
                <w:rStyle w:val="Refdenotaalpie"/>
                <w:rFonts w:ascii="Verdana" w:hAnsi="Verdana" w:cs="Arial"/>
                <w:lang w:val="es-ES"/>
              </w:rPr>
              <w:footnoteReference w:id="2"/>
            </w:r>
          </w:p>
        </w:tc>
        <w:tc>
          <w:tcPr>
            <w:tcW w:w="7088" w:type="dxa"/>
            <w:tcBorders>
              <w:top w:val="single" w:sz="4" w:space="0" w:color="auto"/>
              <w:left w:val="single" w:sz="4" w:space="0" w:color="auto"/>
              <w:bottom w:val="single" w:sz="4" w:space="0" w:color="auto"/>
              <w:right w:val="single" w:sz="4" w:space="0" w:color="auto"/>
            </w:tcBorders>
          </w:tcPr>
          <w:p w14:paraId="12A3750D" w14:textId="3A8F6BFA" w:rsidR="003557B9" w:rsidRPr="003557B9" w:rsidRDefault="003557B9" w:rsidP="003557B9">
            <w:pPr>
              <w:widowControl w:val="0"/>
              <w:snapToGrid w:val="0"/>
              <w:spacing w:before="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048. Medidas de calidad del aire y reducción del ruido</w:t>
            </w:r>
          </w:p>
        </w:tc>
      </w:tr>
      <w:tr w:rsidR="003557B9" w:rsidRPr="00294576" w14:paraId="7D687112" w14:textId="77777777" w:rsidTr="006410D8">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3557B9" w:rsidRPr="0028649A" w:rsidRDefault="003557B9" w:rsidP="003557B9">
            <w:pPr>
              <w:widowControl w:val="0"/>
              <w:tabs>
                <w:tab w:val="left" w:pos="444"/>
              </w:tabs>
              <w:snapToGrid w:val="0"/>
              <w:spacing w:before="60" w:after="60"/>
              <w:jc w:val="left"/>
              <w:rPr>
                <w:rFonts w:ascii="Verdana" w:hAnsi="Verdana" w:cs="Arial"/>
                <w:color w:val="000000"/>
                <w:szCs w:val="20"/>
                <w:lang w:val="es-ES"/>
              </w:rPr>
            </w:pPr>
            <w:r w:rsidRPr="0028649A">
              <w:rPr>
                <w:rFonts w:ascii="Verdana" w:hAnsi="Verdana" w:cs="Arial"/>
                <w:color w:val="000000"/>
                <w:szCs w:val="20"/>
                <w:lang w:val="es-ES"/>
              </w:rPr>
              <w:t>Porcentaje de contribución a objetivos climáticos (%)</w:t>
            </w:r>
          </w:p>
        </w:tc>
        <w:tc>
          <w:tcPr>
            <w:tcW w:w="7088" w:type="dxa"/>
            <w:tcBorders>
              <w:top w:val="single" w:sz="4" w:space="0" w:color="auto"/>
              <w:left w:val="single" w:sz="4" w:space="0" w:color="auto"/>
              <w:bottom w:val="single" w:sz="4" w:space="0" w:color="auto"/>
              <w:right w:val="single" w:sz="4" w:space="0" w:color="auto"/>
            </w:tcBorders>
          </w:tcPr>
          <w:p w14:paraId="1CCCF1E4" w14:textId="2A65D5FE" w:rsidR="003557B9" w:rsidRPr="003557B9" w:rsidRDefault="003557B9" w:rsidP="003557B9">
            <w:pPr>
              <w:widowControl w:val="0"/>
              <w:snapToGrid w:val="0"/>
              <w:spacing w:before="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40</w:t>
            </w:r>
          </w:p>
        </w:tc>
      </w:tr>
      <w:tr w:rsidR="003557B9" w:rsidRPr="00294576" w14:paraId="6D72067A" w14:textId="77777777" w:rsidTr="006410D8">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3557B9" w:rsidRPr="0028649A" w:rsidRDefault="003557B9" w:rsidP="003557B9">
            <w:pPr>
              <w:widowControl w:val="0"/>
              <w:tabs>
                <w:tab w:val="left" w:pos="444"/>
              </w:tabs>
              <w:snapToGrid w:val="0"/>
              <w:spacing w:before="60" w:after="60"/>
              <w:jc w:val="left"/>
              <w:rPr>
                <w:rFonts w:ascii="Verdana" w:hAnsi="Verdana" w:cs="Arial"/>
                <w:color w:val="000000"/>
                <w:szCs w:val="20"/>
                <w:lang w:val="es-ES"/>
              </w:rPr>
            </w:pPr>
            <w:r w:rsidRPr="0028649A">
              <w:rPr>
                <w:rFonts w:ascii="Verdana" w:hAnsi="Verdana" w:cs="Arial"/>
                <w:color w:val="000000"/>
                <w:szCs w:val="20"/>
                <w:lang w:val="es-ES"/>
              </w:rPr>
              <w:t>Porcentaje de contribución a objetivos medioambientales (%)</w:t>
            </w:r>
          </w:p>
        </w:tc>
        <w:tc>
          <w:tcPr>
            <w:tcW w:w="7088" w:type="dxa"/>
            <w:tcBorders>
              <w:top w:val="single" w:sz="4" w:space="0" w:color="auto"/>
              <w:left w:val="single" w:sz="4" w:space="0" w:color="auto"/>
              <w:bottom w:val="single" w:sz="8" w:space="0" w:color="000000"/>
              <w:right w:val="single" w:sz="4" w:space="0" w:color="auto"/>
            </w:tcBorders>
          </w:tcPr>
          <w:p w14:paraId="4D205BE4" w14:textId="1FCF2C3F" w:rsidR="003557B9" w:rsidRPr="003557B9" w:rsidRDefault="003557B9" w:rsidP="003557B9">
            <w:pPr>
              <w:widowControl w:val="0"/>
              <w:snapToGrid w:val="0"/>
              <w:spacing w:before="60"/>
              <w:jc w:val="center"/>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100</w:t>
            </w:r>
          </w:p>
        </w:tc>
      </w:tr>
      <w:tr w:rsidR="003557B9" w:rsidRPr="00294576" w14:paraId="7FEE5F2E" w14:textId="77777777" w:rsidTr="006410D8">
        <w:tc>
          <w:tcPr>
            <w:tcW w:w="2722" w:type="dxa"/>
            <w:tcBorders>
              <w:top w:val="single" w:sz="4" w:space="0" w:color="auto"/>
              <w:left w:val="single" w:sz="4" w:space="0" w:color="auto"/>
              <w:bottom w:val="single" w:sz="8" w:space="0" w:color="000000"/>
              <w:right w:val="single" w:sz="4" w:space="0" w:color="auto"/>
            </w:tcBorders>
            <w:shd w:val="clear" w:color="auto" w:fill="auto"/>
          </w:tcPr>
          <w:p w14:paraId="0E44D1FF" w14:textId="443D8639" w:rsidR="003557B9" w:rsidRPr="006410D8" w:rsidRDefault="003557B9" w:rsidP="003557B9">
            <w:pPr>
              <w:widowControl w:val="0"/>
              <w:tabs>
                <w:tab w:val="left" w:pos="444"/>
              </w:tabs>
              <w:snapToGrid w:val="0"/>
              <w:spacing w:before="60" w:after="60"/>
              <w:jc w:val="left"/>
              <w:rPr>
                <w:rFonts w:ascii="Verdana" w:hAnsi="Verdana" w:cs="Arial"/>
                <w:color w:val="000000"/>
                <w:szCs w:val="20"/>
                <w:lang w:val="es-ES"/>
              </w:rPr>
            </w:pPr>
            <w:r w:rsidRPr="006410D8">
              <w:rPr>
                <w:rFonts w:ascii="Verdana" w:hAnsi="Verdana" w:cs="Arial"/>
                <w:color w:val="000000"/>
                <w:szCs w:val="20"/>
                <w:lang w:val="es-ES"/>
              </w:rPr>
              <w:t>Justifique por qué la actividad se corresponde con la etiqueta seleccionada</w:t>
            </w:r>
          </w:p>
        </w:tc>
        <w:tc>
          <w:tcPr>
            <w:tcW w:w="7088" w:type="dxa"/>
            <w:tcBorders>
              <w:top w:val="single" w:sz="4" w:space="0" w:color="auto"/>
              <w:left w:val="single" w:sz="4" w:space="0" w:color="auto"/>
              <w:bottom w:val="single" w:sz="8" w:space="0" w:color="000000"/>
              <w:right w:val="single" w:sz="4" w:space="0" w:color="auto"/>
            </w:tcBorders>
          </w:tcPr>
          <w:p w14:paraId="0138ED25" w14:textId="0BFB0488" w:rsidR="003557B9" w:rsidRPr="00294576" w:rsidRDefault="003557B9" w:rsidP="003557B9">
            <w:pPr>
              <w:widowControl w:val="0"/>
              <w:snapToGrid w:val="0"/>
              <w:spacing w:before="60"/>
              <w:jc w:val="center"/>
              <w:rPr>
                <w:rFonts w:ascii="Verdana" w:hAnsi="Verdana" w:cs="Arial"/>
                <w:color w:val="000000"/>
                <w:szCs w:val="20"/>
                <w:lang w:val="es-ES"/>
              </w:rPr>
            </w:pPr>
            <w:r w:rsidRPr="00294576">
              <w:rPr>
                <w:rFonts w:ascii="Verdana" w:hAnsi="Verdana" w:cs="Arial"/>
                <w:color w:val="000000"/>
                <w:szCs w:val="20"/>
                <w:lang w:val="es-ES"/>
              </w:rPr>
              <w:t>[</w:t>
            </w:r>
            <w:r w:rsidRPr="00294576">
              <w:rPr>
                <w:rFonts w:ascii="Verdana" w:hAnsi="Verdana" w:cs="Arial"/>
                <w:color w:val="000000"/>
                <w:szCs w:val="20"/>
                <w:highlight w:val="lightGray"/>
                <w:lang w:val="es-ES"/>
              </w:rPr>
              <w:t>…</w:t>
            </w:r>
            <w:r w:rsidRPr="00294576">
              <w:rPr>
                <w:rFonts w:ascii="Verdana" w:hAnsi="Verdana" w:cs="Arial"/>
                <w:color w:val="000000"/>
                <w:szCs w:val="20"/>
                <w:lang w:val="es-ES"/>
              </w:rPr>
              <w:t>]</w:t>
            </w:r>
          </w:p>
        </w:tc>
      </w:tr>
    </w:tbl>
    <w:p w14:paraId="2A91E2EB" w14:textId="7B8CFE38" w:rsidR="00175150" w:rsidRDefault="00175150">
      <w:pPr>
        <w:jc w:val="left"/>
        <w:rPr>
          <w:b/>
          <w:bCs/>
          <w:sz w:val="24"/>
          <w:lang w:val="es-ES"/>
        </w:rPr>
      </w:pPr>
    </w:p>
    <w:p w14:paraId="37140DE3" w14:textId="21FBC0E4" w:rsidR="003557B9" w:rsidRPr="00A35EE1" w:rsidRDefault="003557B9" w:rsidP="003557B9">
      <w:pPr>
        <w:rPr>
          <w:rFonts w:ascii="Verdana" w:hAnsi="Verdana" w:cs="Arial"/>
          <w:i/>
          <w:iCs/>
          <w:color w:val="000000"/>
          <w:szCs w:val="20"/>
          <w:lang w:val="es-ES"/>
        </w:rPr>
      </w:pPr>
      <w:r w:rsidRPr="00A35EE1">
        <w:rPr>
          <w:rFonts w:ascii="Verdana" w:hAnsi="Verdana" w:cs="Arial"/>
          <w:i/>
          <w:iCs/>
          <w:color w:val="000000"/>
          <w:szCs w:val="20"/>
          <w:lang w:val="es-ES"/>
        </w:rPr>
        <w:t xml:space="preserve">Los datos incluidos en color gris en el presente cuestionario son únicamente de carácter orientativo con el objetivo de facilitar su cumplimentación al solicitante. Para cada objetivo medioambiental se incluyen ideas que pueden desarrollarse para justificar el cumplimiento del principio DNSH, pero ni se trata de una lista exhaustiva ni es obligatorio desarrollar todas las ideas que se indican. En todo caso, la responsabilidad de hacer el autodiagnóstico y completar dicho cuadro con los datos concretos de cada actuación, de forma adecuada y suficiente, es exclusivamente del solicitante. </w:t>
      </w:r>
    </w:p>
    <w:p w14:paraId="17657D15" w14:textId="77777777" w:rsidR="003557B9" w:rsidRPr="00A35EE1" w:rsidRDefault="003557B9" w:rsidP="003557B9">
      <w:pPr>
        <w:rPr>
          <w:rFonts w:ascii="Verdana" w:hAnsi="Verdana" w:cs="Arial"/>
          <w:i/>
          <w:iCs/>
          <w:color w:val="000000"/>
          <w:szCs w:val="20"/>
          <w:lang w:val="es-ES"/>
        </w:rPr>
      </w:pPr>
    </w:p>
    <w:p w14:paraId="48F2EEDF" w14:textId="2B7C4A46" w:rsidR="0097057A" w:rsidRDefault="003557B9" w:rsidP="003557B9">
      <w:pPr>
        <w:rPr>
          <w:b/>
          <w:bCs/>
          <w:sz w:val="24"/>
          <w:highlight w:val="yellow"/>
          <w:lang w:val="es-ES"/>
        </w:rPr>
      </w:pPr>
      <w:r w:rsidRPr="00A35EE1">
        <w:rPr>
          <w:rFonts w:ascii="Verdana" w:hAnsi="Verdana" w:cs="Arial"/>
          <w:i/>
          <w:iCs/>
          <w:color w:val="000000"/>
          <w:szCs w:val="20"/>
          <w:lang w:val="es-ES"/>
        </w:rPr>
        <w:t>Se recuerda que el incumplimiento del principio DNSH en la ejecución de las actuaciones financiadas con cargo a este programa es causa suficiente para la pérdida del derecho al cobro o reintegro de la ayuda concedida, de conformidad con el artículo 25.3 de la Orden TMA/892/2021, de 17 de agosto, por la que se aprueban las bases reguladoras para el Programa de ayudas a municipios para la implantación de zonas de bajas emisiones y la transformación digital y sostenible del transporte urbano, en el marco del Plan de Recuperación, Transformación y Resiliencia, y se aprueba y publica la convocatoria correspondiente al ejercicio 2021.</w:t>
      </w:r>
      <w:r w:rsidR="0097057A">
        <w:rPr>
          <w:b/>
          <w:bCs/>
          <w:sz w:val="24"/>
          <w:highlight w:val="yellow"/>
          <w:lang w:val="es-ES"/>
        </w:rPr>
        <w:br w:type="page"/>
      </w:r>
    </w:p>
    <w:p w14:paraId="3892F1B3" w14:textId="237CF65E" w:rsidR="00957E2F" w:rsidRPr="00567082" w:rsidRDefault="00711628" w:rsidP="00894185">
      <w:pPr>
        <w:pStyle w:val="Ttulo1"/>
      </w:pPr>
      <w:proofErr w:type="spellStart"/>
      <w:r w:rsidRPr="00567082">
        <w:lastRenderedPageBreak/>
        <w:t>Checklist</w:t>
      </w:r>
      <w:proofErr w:type="spellEnd"/>
      <w:r w:rsidR="004832ED" w:rsidRPr="00567082">
        <w:t xml:space="preserve"> de</w:t>
      </w:r>
      <w:r w:rsidRPr="00567082">
        <w:t xml:space="preserve"> tipo de</w:t>
      </w:r>
      <w:r w:rsidR="004832ED" w:rsidRPr="00567082">
        <w:t xml:space="preserve"> evaluación requerida por la actuación</w:t>
      </w:r>
    </w:p>
    <w:p w14:paraId="4C7F4A8F" w14:textId="77777777" w:rsidR="00957E2F" w:rsidRPr="0097057A" w:rsidRDefault="00957E2F" w:rsidP="00957E2F">
      <w:pPr>
        <w:rPr>
          <w:lang w:val="es-ES"/>
        </w:rPr>
      </w:pPr>
    </w:p>
    <w:p w14:paraId="3B612DD6" w14:textId="77777777" w:rsidR="00AA0945" w:rsidRPr="00653C65" w:rsidRDefault="00AA0945" w:rsidP="00AA0945">
      <w:pPr>
        <w:rPr>
          <w:rFonts w:ascii="Verdana" w:hAnsi="Verdana" w:cs="Arial"/>
          <w:color w:val="000000"/>
          <w:szCs w:val="20"/>
          <w:lang w:val="es-ES"/>
        </w:rPr>
      </w:pPr>
      <w:bookmarkStart w:id="0" w:name="_Hlk80181003"/>
      <w:r w:rsidRPr="00653C65">
        <w:rPr>
          <w:rFonts w:ascii="Verdana" w:hAnsi="Verdana" w:cs="Arial"/>
          <w:color w:val="000000"/>
          <w:szCs w:val="20"/>
          <w:lang w:val="es-ES"/>
        </w:rPr>
        <w:t xml:space="preserve">Para poder cumplir con las directrices europeas, es necesario realizar una evaluación del cumplimiento del principio de no causar un perjuicio significativo al medio ambiente (DNSH). Así dentro de cada actuación, se ha de evaluar el cumplimiento del principio DNSH sobre cada uno de los 6 objetivos medioambientales, según lo definido en la “Guía técnica sobre la aplicación del principio de «no causar un perjuicio significativo» en virtud del Reglamento relativo al Mecanismo de Recuperación y Resiliencia (2021/C 58/01)”. </w:t>
      </w:r>
    </w:p>
    <w:p w14:paraId="1A284FB5" w14:textId="77777777" w:rsidR="00AA0945" w:rsidRPr="00653C65" w:rsidRDefault="00AA0945" w:rsidP="00AA0945">
      <w:pPr>
        <w:rPr>
          <w:rFonts w:ascii="Verdana" w:hAnsi="Verdana" w:cs="Arial"/>
          <w:color w:val="000000"/>
          <w:szCs w:val="20"/>
          <w:lang w:val="es-ES"/>
        </w:rPr>
      </w:pPr>
    </w:p>
    <w:p w14:paraId="178688A1" w14:textId="77777777" w:rsidR="00AA0945" w:rsidRDefault="00AA0945" w:rsidP="00AA0945">
      <w:pPr>
        <w:rPr>
          <w:rFonts w:ascii="Verdana" w:hAnsi="Verdana" w:cs="Arial"/>
          <w:color w:val="000000"/>
          <w:szCs w:val="20"/>
          <w:lang w:val="es-ES"/>
        </w:rPr>
      </w:pPr>
      <w:r w:rsidRPr="00653C65">
        <w:rPr>
          <w:rFonts w:ascii="Verdana" w:hAnsi="Verdana" w:cs="Arial"/>
          <w:color w:val="000000"/>
          <w:szCs w:val="20"/>
          <w:lang w:val="es-ES"/>
        </w:rPr>
        <w:t xml:space="preserve">La evaluación DNSH de cada uno de los objetivos ha de someterse a una evaluación simplificada o a una evaluación sustantiva, dependiendo de los siguientes requisitos y </w:t>
      </w:r>
      <w:proofErr w:type="gramStart"/>
      <w:r w:rsidRPr="00653C65">
        <w:rPr>
          <w:rFonts w:ascii="Verdana" w:hAnsi="Verdana" w:cs="Arial"/>
          <w:color w:val="000000"/>
          <w:szCs w:val="20"/>
          <w:lang w:val="es-ES"/>
        </w:rPr>
        <w:t>de acuerdo a</w:t>
      </w:r>
      <w:proofErr w:type="gramEnd"/>
      <w:r w:rsidRPr="00653C65">
        <w:rPr>
          <w:rFonts w:ascii="Verdana" w:hAnsi="Verdana" w:cs="Arial"/>
          <w:color w:val="000000"/>
          <w:szCs w:val="20"/>
          <w:lang w:val="es-ES"/>
        </w:rPr>
        <w:t xml:space="preserve"> lo establecido en dicha Guía.</w:t>
      </w:r>
    </w:p>
    <w:p w14:paraId="1F3452F8" w14:textId="77777777" w:rsidR="00AA0945" w:rsidRDefault="00AA0945" w:rsidP="00AA0945">
      <w:pPr>
        <w:rPr>
          <w:rFonts w:ascii="Verdana" w:hAnsi="Verdana" w:cs="Arial"/>
          <w:color w:val="000000"/>
          <w:szCs w:val="20"/>
          <w:lang w:val="es-ES"/>
        </w:rPr>
      </w:pPr>
    </w:p>
    <w:p w14:paraId="355FBCB3" w14:textId="77777777" w:rsidR="00AA0945" w:rsidRDefault="00AA0945" w:rsidP="00AA0945">
      <w:pPr>
        <w:rPr>
          <w:rFonts w:ascii="Verdana" w:hAnsi="Verdana" w:cs="Arial"/>
          <w:color w:val="000000"/>
          <w:szCs w:val="20"/>
          <w:lang w:val="es-ES"/>
        </w:rPr>
      </w:pPr>
    </w:p>
    <w:p w14:paraId="34D6F93E" w14:textId="77777777" w:rsidR="00AA0945" w:rsidRDefault="00AA0945" w:rsidP="00AA0945">
      <w:pPr>
        <w:rPr>
          <w:rFonts w:ascii="Verdana" w:hAnsi="Verdana" w:cs="Arial"/>
          <w:b/>
          <w:bCs/>
          <w:color w:val="000000"/>
          <w:szCs w:val="20"/>
          <w:lang w:val="es-ES"/>
        </w:rPr>
      </w:pPr>
      <w:r w:rsidRPr="00CE5C24">
        <w:rPr>
          <w:rFonts w:ascii="Verdana" w:hAnsi="Verdana" w:cs="Arial"/>
          <w:b/>
          <w:bCs/>
          <w:color w:val="000000"/>
          <w:szCs w:val="20"/>
          <w:lang w:val="es-ES"/>
        </w:rPr>
        <w:t>Evaluación simplificada</w:t>
      </w:r>
    </w:p>
    <w:p w14:paraId="36248DAD" w14:textId="77777777" w:rsidR="00AA0945" w:rsidRPr="00CE5C24" w:rsidRDefault="00AA0945" w:rsidP="00AA0945">
      <w:pPr>
        <w:rPr>
          <w:rFonts w:ascii="Verdana" w:hAnsi="Verdana" w:cs="Arial"/>
          <w:b/>
          <w:bCs/>
          <w:color w:val="000000"/>
          <w:szCs w:val="20"/>
          <w:lang w:val="es-ES"/>
        </w:rPr>
      </w:pPr>
    </w:p>
    <w:p w14:paraId="335BEAA2" w14:textId="77777777" w:rsidR="00AA0945" w:rsidRDefault="00AA0945" w:rsidP="00AA0945">
      <w:pPr>
        <w:rPr>
          <w:rFonts w:ascii="Verdana" w:hAnsi="Verdana" w:cs="Arial"/>
          <w:color w:val="000000"/>
          <w:szCs w:val="20"/>
          <w:lang w:val="es-ES"/>
        </w:rPr>
      </w:pPr>
      <w:r>
        <w:rPr>
          <w:rFonts w:ascii="Verdana" w:hAnsi="Verdana" w:cs="Arial"/>
          <w:color w:val="000000"/>
          <w:szCs w:val="20"/>
          <w:lang w:val="es-ES"/>
        </w:rPr>
        <w:t xml:space="preserve">Se realizará una evaluación simplificada para cada uno de los objetivos si: </w:t>
      </w:r>
    </w:p>
    <w:p w14:paraId="684518F3" w14:textId="77777777" w:rsidR="00AA0945" w:rsidRDefault="00AA0945" w:rsidP="00AA0945">
      <w:pPr>
        <w:rPr>
          <w:rFonts w:ascii="Verdana" w:hAnsi="Verdana" w:cs="Arial"/>
          <w:color w:val="000000"/>
          <w:szCs w:val="20"/>
          <w:lang w:val="es-ES"/>
        </w:rPr>
      </w:pPr>
    </w:p>
    <w:p w14:paraId="3DDB02C9" w14:textId="77777777" w:rsidR="00AA0945" w:rsidRPr="00401E1B" w:rsidRDefault="00AA0945" w:rsidP="00AA0945">
      <w:pPr>
        <w:pStyle w:val="Prrafodelista"/>
        <w:numPr>
          <w:ilvl w:val="0"/>
          <w:numId w:val="11"/>
        </w:numPr>
        <w:rPr>
          <w:rFonts w:ascii="Verdana" w:eastAsia="Times New Roman" w:hAnsi="Verdana" w:cs="Arial"/>
          <w:color w:val="000000"/>
          <w:sz w:val="20"/>
          <w:szCs w:val="20"/>
          <w:lang w:val="es-ES" w:eastAsia="en-GB"/>
        </w:rPr>
      </w:pPr>
      <w:r w:rsidRPr="00401E1B">
        <w:rPr>
          <w:rFonts w:ascii="Verdana" w:eastAsia="Times New Roman" w:hAnsi="Verdana" w:cs="Arial"/>
          <w:color w:val="000000"/>
          <w:sz w:val="20"/>
          <w:szCs w:val="20"/>
          <w:lang w:val="es-ES" w:eastAsia="en-GB"/>
        </w:rPr>
        <w:t xml:space="preserve">La actuación tiene un </w:t>
      </w:r>
      <w:r w:rsidRPr="00401E1B">
        <w:rPr>
          <w:rFonts w:ascii="Verdana" w:eastAsia="Times New Roman" w:hAnsi="Verdana" w:cs="Arial"/>
          <w:b/>
          <w:bCs/>
          <w:color w:val="000000"/>
          <w:sz w:val="20"/>
          <w:szCs w:val="20"/>
          <w:lang w:val="es-ES" w:eastAsia="en-GB"/>
        </w:rPr>
        <w:t>impacto previsible nulo o insignificante</w:t>
      </w:r>
      <w:r w:rsidRPr="00401E1B">
        <w:rPr>
          <w:rFonts w:ascii="Verdana" w:eastAsia="Times New Roman" w:hAnsi="Verdana" w:cs="Arial"/>
          <w:color w:val="000000"/>
          <w:sz w:val="20"/>
          <w:szCs w:val="20"/>
          <w:lang w:val="es-ES" w:eastAsia="en-GB"/>
        </w:rPr>
        <w:t xml:space="preserve"> sobre </w:t>
      </w:r>
      <w:r>
        <w:rPr>
          <w:rFonts w:ascii="Verdana" w:eastAsia="Times New Roman" w:hAnsi="Verdana" w:cs="Arial"/>
          <w:color w:val="000000"/>
          <w:sz w:val="20"/>
          <w:szCs w:val="20"/>
          <w:lang w:val="es-ES" w:eastAsia="en-GB"/>
        </w:rPr>
        <w:t>ese</w:t>
      </w:r>
      <w:r w:rsidRPr="00401E1B">
        <w:rPr>
          <w:rFonts w:ascii="Verdana" w:eastAsia="Times New Roman" w:hAnsi="Verdana" w:cs="Arial"/>
          <w:color w:val="000000"/>
          <w:sz w:val="20"/>
          <w:szCs w:val="20"/>
          <w:lang w:val="es-ES" w:eastAsia="en-GB"/>
        </w:rPr>
        <w:t xml:space="preserve"> objetivo medioambiental</w:t>
      </w:r>
      <w:r>
        <w:rPr>
          <w:rFonts w:ascii="Verdana" w:eastAsia="Times New Roman" w:hAnsi="Verdana" w:cs="Arial"/>
          <w:color w:val="000000"/>
          <w:sz w:val="20"/>
          <w:szCs w:val="20"/>
          <w:lang w:val="es-ES" w:eastAsia="en-GB"/>
        </w:rPr>
        <w:t>, considerando</w:t>
      </w:r>
      <w:r w:rsidRPr="00401E1B">
        <w:rPr>
          <w:rFonts w:ascii="Verdana" w:eastAsia="Times New Roman" w:hAnsi="Verdana" w:cs="Arial"/>
          <w:color w:val="000000"/>
          <w:sz w:val="20"/>
          <w:szCs w:val="20"/>
          <w:lang w:val="es-ES" w:eastAsia="en-GB"/>
        </w:rPr>
        <w:t xml:space="preserve"> los efectos directos e indirectos primarios de la medida a lo largo de su ciclo de vida, dada su naturaleza.</w:t>
      </w:r>
    </w:p>
    <w:p w14:paraId="1606B110" w14:textId="77777777" w:rsidR="00AA0945" w:rsidRPr="00401E1B" w:rsidRDefault="00AA0945" w:rsidP="00AA0945">
      <w:pPr>
        <w:pStyle w:val="Prrafodelista"/>
        <w:rPr>
          <w:rFonts w:ascii="Verdana" w:eastAsia="Times New Roman" w:hAnsi="Verdana" w:cs="Arial"/>
          <w:color w:val="000000"/>
          <w:sz w:val="20"/>
          <w:szCs w:val="20"/>
          <w:lang w:val="es-ES" w:eastAsia="en-GB"/>
        </w:rPr>
      </w:pPr>
      <w:r w:rsidRPr="00401E1B">
        <w:rPr>
          <w:rFonts w:ascii="Verdana" w:eastAsia="Times New Roman" w:hAnsi="Verdana" w:cs="Arial"/>
          <w:color w:val="000000"/>
          <w:sz w:val="20"/>
          <w:szCs w:val="20"/>
          <w:lang w:val="es-ES" w:eastAsia="en-GB"/>
        </w:rPr>
        <w:t xml:space="preserve"> </w:t>
      </w:r>
    </w:p>
    <w:p w14:paraId="19C376B3" w14:textId="77777777" w:rsidR="00AA0945" w:rsidRPr="00401E1B" w:rsidRDefault="00AA0945" w:rsidP="00AA0945">
      <w:pPr>
        <w:pStyle w:val="Prrafodelista"/>
        <w:numPr>
          <w:ilvl w:val="0"/>
          <w:numId w:val="11"/>
        </w:numPr>
        <w:rPr>
          <w:rFonts w:ascii="Verdana" w:eastAsia="Times New Roman" w:hAnsi="Verdana" w:cs="Arial"/>
          <w:color w:val="000000"/>
          <w:sz w:val="20"/>
          <w:szCs w:val="20"/>
          <w:lang w:val="es-ES" w:eastAsia="en-GB"/>
        </w:rPr>
      </w:pPr>
      <w:r w:rsidRPr="00401E1B">
        <w:rPr>
          <w:rFonts w:ascii="Verdana" w:eastAsia="Times New Roman" w:hAnsi="Verdana" w:cs="Arial"/>
          <w:b/>
          <w:bCs/>
          <w:color w:val="000000"/>
          <w:sz w:val="20"/>
          <w:szCs w:val="20"/>
          <w:lang w:val="es-ES" w:eastAsia="en-GB"/>
        </w:rPr>
        <w:t>Contribuye sustancialmente</w:t>
      </w:r>
      <w:r w:rsidRPr="00401E1B">
        <w:rPr>
          <w:rFonts w:ascii="Verdana" w:eastAsia="Times New Roman" w:hAnsi="Verdana" w:cs="Arial"/>
          <w:color w:val="000000"/>
          <w:sz w:val="20"/>
          <w:szCs w:val="20"/>
          <w:lang w:val="es-ES" w:eastAsia="en-GB"/>
        </w:rPr>
        <w:t xml:space="preserve"> a ese objetivo según el coeficiente de apoyo o en virtud de los artículos 10-16 del Reglamento UE 2020/852 de taxonomía.</w:t>
      </w:r>
      <w:r>
        <w:rPr>
          <w:rFonts w:ascii="Verdana" w:eastAsia="Times New Roman" w:hAnsi="Verdana" w:cs="Arial"/>
          <w:color w:val="000000"/>
          <w:sz w:val="20"/>
          <w:szCs w:val="20"/>
          <w:lang w:val="es-ES" w:eastAsia="en-GB"/>
        </w:rPr>
        <w:t xml:space="preserve"> (ver el “p</w:t>
      </w:r>
      <w:r w:rsidRPr="00543DE0">
        <w:rPr>
          <w:rFonts w:ascii="Verdana" w:eastAsia="Times New Roman" w:hAnsi="Verdana" w:cs="Arial"/>
          <w:color w:val="000000"/>
          <w:sz w:val="20"/>
          <w:szCs w:val="20"/>
          <w:lang w:val="es-ES" w:eastAsia="en-GB"/>
        </w:rPr>
        <w:t>orcentaje de contribución a objetivos climáticos</w:t>
      </w:r>
      <w:r>
        <w:rPr>
          <w:rFonts w:ascii="Verdana" w:eastAsia="Times New Roman" w:hAnsi="Verdana" w:cs="Arial"/>
          <w:color w:val="000000"/>
          <w:sz w:val="20"/>
          <w:szCs w:val="20"/>
          <w:lang w:val="es-ES" w:eastAsia="en-GB"/>
        </w:rPr>
        <w:t>/medioambientales” en la tabla anterior).</w:t>
      </w:r>
    </w:p>
    <w:p w14:paraId="7AAD7A3B" w14:textId="77777777" w:rsidR="00AA0945" w:rsidRDefault="00AA0945" w:rsidP="00AA0945">
      <w:pPr>
        <w:rPr>
          <w:rFonts w:ascii="Verdana" w:hAnsi="Verdana" w:cs="Arial"/>
          <w:color w:val="000000"/>
          <w:szCs w:val="20"/>
          <w:lang w:val="es-ES"/>
        </w:rPr>
      </w:pPr>
    </w:p>
    <w:p w14:paraId="6C371507" w14:textId="4908138B" w:rsidR="00AA0945" w:rsidRDefault="00AA0945" w:rsidP="00AA0945">
      <w:pPr>
        <w:rPr>
          <w:rFonts w:ascii="Verdana" w:hAnsi="Verdana" w:cs="Arial"/>
          <w:color w:val="000000"/>
          <w:szCs w:val="20"/>
          <w:lang w:val="es-ES"/>
        </w:rPr>
      </w:pPr>
      <w:r w:rsidRPr="00FF1ED6">
        <w:rPr>
          <w:rFonts w:ascii="Verdana" w:hAnsi="Verdana" w:cs="Arial"/>
          <w:color w:val="000000"/>
          <w:szCs w:val="20"/>
          <w:lang w:val="es-ES"/>
        </w:rPr>
        <w:t>Est</w:t>
      </w:r>
      <w:r>
        <w:rPr>
          <w:rFonts w:ascii="Verdana" w:hAnsi="Verdana" w:cs="Arial"/>
          <w:color w:val="000000"/>
          <w:szCs w:val="20"/>
          <w:lang w:val="es-ES"/>
        </w:rPr>
        <w:t xml:space="preserve">a </w:t>
      </w:r>
      <w:r w:rsidRPr="00FF1ED6">
        <w:rPr>
          <w:rFonts w:ascii="Verdana" w:hAnsi="Verdana" w:cs="Arial"/>
          <w:b/>
          <w:bCs/>
          <w:color w:val="000000"/>
          <w:szCs w:val="20"/>
          <w:lang w:val="es-ES"/>
        </w:rPr>
        <w:t>evaluación simplificada</w:t>
      </w:r>
      <w:r w:rsidRPr="00FF1ED6">
        <w:rPr>
          <w:rFonts w:ascii="Verdana" w:hAnsi="Verdana" w:cs="Arial"/>
          <w:color w:val="000000"/>
          <w:szCs w:val="20"/>
          <w:lang w:val="es-ES"/>
        </w:rPr>
        <w:t xml:space="preserve"> consta de una breve justificación sobre el motivo por el que el objetivo medioambiental no requiere una evaluación sustantiva según el principio DNSH de la medida. La breve justificación explicará</w:t>
      </w:r>
      <w:r>
        <w:rPr>
          <w:rFonts w:ascii="Verdana" w:hAnsi="Verdana" w:cs="Arial"/>
          <w:color w:val="000000"/>
          <w:szCs w:val="20"/>
          <w:lang w:val="es-ES"/>
        </w:rPr>
        <w:t xml:space="preserve"> brevemente</w:t>
      </w:r>
      <w:r w:rsidRPr="00FF1ED6">
        <w:rPr>
          <w:rFonts w:ascii="Verdana" w:hAnsi="Verdana" w:cs="Arial"/>
          <w:color w:val="000000"/>
          <w:szCs w:val="20"/>
          <w:lang w:val="es-ES"/>
        </w:rPr>
        <w:t xml:space="preserve"> cuál de esos motivos aplica al objetivo concreto de la medida concreta. </w:t>
      </w:r>
      <w:r w:rsidR="0067719C">
        <w:rPr>
          <w:rFonts w:ascii="Verdana" w:hAnsi="Verdana" w:cs="Arial"/>
          <w:color w:val="000000"/>
          <w:szCs w:val="20"/>
          <w:lang w:val="es-ES"/>
        </w:rPr>
        <w:t>Un 100% de coeficiente justifica, en principio, la realización de una evaluación simplificada para ese objetivo con una breve justificación. Un 40% también dirige la medida hacia una evaluación simplificada para ese objetivo concreto, si bien la justificación será más explicativa.</w:t>
      </w:r>
    </w:p>
    <w:p w14:paraId="182EA774" w14:textId="77777777" w:rsidR="00AA0945" w:rsidRDefault="00AA0945" w:rsidP="00AA0945">
      <w:pPr>
        <w:rPr>
          <w:rFonts w:ascii="Verdana" w:hAnsi="Verdana" w:cs="Arial"/>
          <w:color w:val="000000"/>
          <w:szCs w:val="20"/>
          <w:lang w:val="es-ES"/>
        </w:rPr>
      </w:pPr>
    </w:p>
    <w:p w14:paraId="50DAD4FF" w14:textId="77777777" w:rsidR="00AA0945" w:rsidRDefault="00AA0945" w:rsidP="00AA0945">
      <w:pPr>
        <w:rPr>
          <w:rFonts w:ascii="Verdana" w:hAnsi="Verdana" w:cs="Arial"/>
          <w:color w:val="000000"/>
          <w:szCs w:val="20"/>
          <w:lang w:val="es-ES"/>
        </w:rPr>
      </w:pPr>
      <w:r w:rsidRPr="00FF1ED6">
        <w:rPr>
          <w:rFonts w:ascii="Verdana" w:hAnsi="Verdana" w:cs="Arial"/>
          <w:color w:val="000000"/>
          <w:szCs w:val="20"/>
          <w:lang w:val="es-ES"/>
        </w:rPr>
        <w:t>Además, se puede apoyar en otras valoraciones como, por ejemplo, de qué manera esa medida contribuye al cumplimiento de</w:t>
      </w:r>
      <w:r>
        <w:rPr>
          <w:rFonts w:ascii="Verdana" w:hAnsi="Verdana" w:cs="Arial"/>
          <w:color w:val="000000"/>
          <w:szCs w:val="20"/>
          <w:lang w:val="es-ES"/>
        </w:rPr>
        <w:t>l</w:t>
      </w:r>
      <w:r w:rsidRPr="00FF1ED6">
        <w:rPr>
          <w:rFonts w:ascii="Verdana" w:hAnsi="Verdana" w:cs="Arial"/>
          <w:color w:val="000000"/>
          <w:szCs w:val="20"/>
          <w:lang w:val="es-ES"/>
        </w:rPr>
        <w:t xml:space="preserve"> objetivo o el posible impacto positivo que se va a generar, junto a cuestiones como de qué manera se ha evitado que la medida tenga cierto impacto negativo a ese objetivo (por ejemplo, evitar zonas inundables o la gestión de residuos) o cómo se ha maximizado el efecto positivo.</w:t>
      </w:r>
    </w:p>
    <w:p w14:paraId="762A1BE4" w14:textId="77777777" w:rsidR="00AA0945" w:rsidRDefault="00AA0945" w:rsidP="00AA0945">
      <w:pPr>
        <w:rPr>
          <w:rFonts w:ascii="Verdana" w:hAnsi="Verdana" w:cs="Arial"/>
          <w:color w:val="000000"/>
          <w:szCs w:val="20"/>
          <w:lang w:val="es-ES"/>
        </w:rPr>
      </w:pPr>
    </w:p>
    <w:p w14:paraId="487CF130" w14:textId="77777777" w:rsidR="00AA0945" w:rsidRDefault="00AA0945" w:rsidP="00AA0945">
      <w:pPr>
        <w:rPr>
          <w:rFonts w:ascii="Verdana" w:hAnsi="Verdana" w:cs="Arial"/>
          <w:color w:val="000000"/>
          <w:szCs w:val="20"/>
          <w:lang w:val="es-ES"/>
        </w:rPr>
      </w:pPr>
    </w:p>
    <w:p w14:paraId="7C3DA5E9" w14:textId="77777777" w:rsidR="00AA0945" w:rsidRPr="00CE5C24" w:rsidRDefault="00AA0945" w:rsidP="00AA0945">
      <w:pPr>
        <w:rPr>
          <w:rFonts w:ascii="Verdana" w:hAnsi="Verdana" w:cs="Arial"/>
          <w:b/>
          <w:bCs/>
          <w:color w:val="000000"/>
          <w:szCs w:val="20"/>
          <w:lang w:val="es-ES"/>
        </w:rPr>
      </w:pPr>
      <w:r w:rsidRPr="00CE5C24">
        <w:rPr>
          <w:rFonts w:ascii="Verdana" w:hAnsi="Verdana" w:cs="Arial"/>
          <w:b/>
          <w:bCs/>
          <w:color w:val="000000"/>
          <w:szCs w:val="20"/>
          <w:lang w:val="es-ES"/>
        </w:rPr>
        <w:t>Evaluación s</w:t>
      </w:r>
      <w:r>
        <w:rPr>
          <w:rFonts w:ascii="Verdana" w:hAnsi="Verdana" w:cs="Arial"/>
          <w:b/>
          <w:bCs/>
          <w:color w:val="000000"/>
          <w:szCs w:val="20"/>
          <w:lang w:val="es-ES"/>
        </w:rPr>
        <w:t>ustantiva</w:t>
      </w:r>
    </w:p>
    <w:p w14:paraId="6412D5ED" w14:textId="77777777" w:rsidR="00AA0945" w:rsidRDefault="00AA0945" w:rsidP="00AA0945">
      <w:pPr>
        <w:rPr>
          <w:rFonts w:ascii="Verdana" w:hAnsi="Verdana" w:cs="Arial"/>
          <w:color w:val="000000"/>
          <w:szCs w:val="20"/>
          <w:lang w:val="es-ES"/>
        </w:rPr>
      </w:pPr>
    </w:p>
    <w:p w14:paraId="41A5CFB9" w14:textId="77777777" w:rsidR="00AA0945" w:rsidRPr="00894185" w:rsidRDefault="00AA0945" w:rsidP="00AA0945">
      <w:pPr>
        <w:rPr>
          <w:rFonts w:ascii="Verdana" w:hAnsi="Verdana" w:cs="Arial"/>
          <w:color w:val="000000"/>
          <w:szCs w:val="20"/>
          <w:lang w:val="es-ES"/>
        </w:rPr>
      </w:pPr>
      <w:r>
        <w:rPr>
          <w:rFonts w:ascii="Verdana" w:hAnsi="Verdana" w:cs="Arial"/>
          <w:color w:val="000000"/>
          <w:szCs w:val="20"/>
          <w:lang w:val="es-ES"/>
        </w:rPr>
        <w:t>Se realizará una evaluación sustantiva cu</w:t>
      </w:r>
      <w:r w:rsidRPr="00894185">
        <w:rPr>
          <w:rFonts w:ascii="Verdana" w:hAnsi="Verdana" w:cs="Arial"/>
          <w:color w:val="000000"/>
          <w:szCs w:val="20"/>
          <w:lang w:val="es-ES"/>
        </w:rPr>
        <w:t>ando no sea posibl</w:t>
      </w:r>
      <w:r>
        <w:rPr>
          <w:rFonts w:ascii="Verdana" w:hAnsi="Verdana" w:cs="Arial"/>
          <w:color w:val="000000"/>
          <w:szCs w:val="20"/>
          <w:lang w:val="es-ES"/>
        </w:rPr>
        <w:t>e justificar la pertinencia de una evaluación simplificada, e</w:t>
      </w:r>
      <w:r w:rsidRPr="00894185">
        <w:rPr>
          <w:rFonts w:ascii="Verdana" w:hAnsi="Verdana" w:cs="Arial"/>
          <w:color w:val="000000"/>
          <w:szCs w:val="20"/>
          <w:lang w:val="es-ES"/>
        </w:rPr>
        <w:t>n otras palabras, si se considera que puede haber algún impacto o que no contribuye significativamente al objetivo</w:t>
      </w:r>
      <w:r>
        <w:rPr>
          <w:rFonts w:ascii="Verdana" w:hAnsi="Verdana" w:cs="Arial"/>
          <w:color w:val="000000"/>
          <w:szCs w:val="20"/>
          <w:lang w:val="es-ES"/>
        </w:rPr>
        <w:t>.</w:t>
      </w:r>
    </w:p>
    <w:p w14:paraId="111EB1E5" w14:textId="77777777" w:rsidR="00AA0945" w:rsidRPr="00894185" w:rsidRDefault="00AA0945" w:rsidP="00AA0945">
      <w:pPr>
        <w:rPr>
          <w:rFonts w:ascii="Verdana" w:hAnsi="Verdana" w:cs="Arial"/>
          <w:color w:val="000000"/>
          <w:szCs w:val="20"/>
          <w:lang w:val="es-ES"/>
        </w:rPr>
      </w:pPr>
    </w:p>
    <w:p w14:paraId="619B4ED1" w14:textId="77777777" w:rsidR="00AA0945" w:rsidRDefault="00AA0945" w:rsidP="00AA0945">
      <w:pPr>
        <w:rPr>
          <w:rFonts w:ascii="Verdana" w:hAnsi="Verdana" w:cs="Arial"/>
          <w:color w:val="000000"/>
          <w:szCs w:val="20"/>
          <w:lang w:val="es-ES"/>
        </w:rPr>
      </w:pPr>
      <w:r w:rsidRPr="00894185">
        <w:rPr>
          <w:rFonts w:ascii="Verdana" w:hAnsi="Verdana" w:cs="Arial"/>
          <w:color w:val="000000"/>
          <w:szCs w:val="20"/>
          <w:lang w:val="es-ES"/>
        </w:rPr>
        <w:t xml:space="preserve">La evaluación sustantiva viene </w:t>
      </w:r>
      <w:r>
        <w:rPr>
          <w:rFonts w:ascii="Verdana" w:hAnsi="Verdana" w:cs="Arial"/>
          <w:color w:val="000000"/>
          <w:szCs w:val="20"/>
          <w:lang w:val="es-ES"/>
        </w:rPr>
        <w:t xml:space="preserve">motivada por la necesidad de justificar que se cumple el principio “Do no </w:t>
      </w:r>
      <w:proofErr w:type="spellStart"/>
      <w:r>
        <w:rPr>
          <w:rFonts w:ascii="Verdana" w:hAnsi="Verdana" w:cs="Arial"/>
          <w:color w:val="000000"/>
          <w:szCs w:val="20"/>
          <w:lang w:val="es-ES"/>
        </w:rPr>
        <w:t>significant</w:t>
      </w:r>
      <w:proofErr w:type="spellEnd"/>
      <w:r>
        <w:rPr>
          <w:rFonts w:ascii="Verdana" w:hAnsi="Verdana" w:cs="Arial"/>
          <w:color w:val="000000"/>
          <w:szCs w:val="20"/>
          <w:lang w:val="es-ES"/>
        </w:rPr>
        <w:t xml:space="preserve"> </w:t>
      </w:r>
      <w:proofErr w:type="spellStart"/>
      <w:r>
        <w:rPr>
          <w:rFonts w:ascii="Verdana" w:hAnsi="Verdana" w:cs="Arial"/>
          <w:color w:val="000000"/>
          <w:szCs w:val="20"/>
          <w:lang w:val="es-ES"/>
        </w:rPr>
        <w:t>harm</w:t>
      </w:r>
      <w:proofErr w:type="spellEnd"/>
      <w:r>
        <w:rPr>
          <w:rFonts w:ascii="Verdana" w:hAnsi="Verdana" w:cs="Arial"/>
          <w:color w:val="000000"/>
          <w:szCs w:val="20"/>
          <w:lang w:val="es-ES"/>
        </w:rPr>
        <w:t xml:space="preserve">”. Para ello se debe presentar una evaluación detallada y sólida en base a la Parte 2 del Anexo I de la </w:t>
      </w:r>
      <w:r w:rsidRPr="00CE5C24">
        <w:rPr>
          <w:rFonts w:ascii="Verdana" w:hAnsi="Verdana" w:cs="Arial"/>
          <w:color w:val="000000"/>
          <w:szCs w:val="20"/>
          <w:lang w:val="es-ES"/>
        </w:rPr>
        <w:t>Guía técnica sobre la aplicación del principio de «no causar un perjuicio significativo» en virtud del Reglamento relativo al Mecanismo de Recuperación y Resiliencia</w:t>
      </w:r>
      <w:r>
        <w:rPr>
          <w:rFonts w:ascii="Verdana" w:hAnsi="Verdana" w:cs="Arial"/>
          <w:color w:val="000000"/>
          <w:szCs w:val="20"/>
          <w:lang w:val="es-ES"/>
        </w:rPr>
        <w:t xml:space="preserve"> (2021/C 58/01).</w:t>
      </w:r>
    </w:p>
    <w:p w14:paraId="1E2BA3B6" w14:textId="77777777" w:rsidR="00AA0945" w:rsidRDefault="00AA0945" w:rsidP="00AA0945">
      <w:pPr>
        <w:jc w:val="left"/>
        <w:rPr>
          <w:rFonts w:ascii="Verdana" w:hAnsi="Verdana" w:cs="Arial"/>
          <w:color w:val="000000"/>
          <w:szCs w:val="20"/>
          <w:lang w:val="es-ES"/>
        </w:rPr>
      </w:pPr>
    </w:p>
    <w:p w14:paraId="0B34334B" w14:textId="77777777" w:rsidR="00AA0945" w:rsidRDefault="00AA0945" w:rsidP="00AA0945">
      <w:pPr>
        <w:jc w:val="left"/>
        <w:rPr>
          <w:rFonts w:ascii="Verdana" w:hAnsi="Verdana" w:cs="Arial"/>
          <w:color w:val="000000"/>
          <w:szCs w:val="20"/>
          <w:lang w:val="es-ES"/>
        </w:rPr>
      </w:pPr>
    </w:p>
    <w:p w14:paraId="6CA0843C" w14:textId="77777777" w:rsidR="00AA0945" w:rsidRPr="00653C65" w:rsidRDefault="00AA0945" w:rsidP="00AA0945">
      <w:pPr>
        <w:rPr>
          <w:rFonts w:ascii="Verdana" w:hAnsi="Verdana" w:cs="Arial"/>
          <w:b/>
          <w:bCs/>
          <w:color w:val="000000"/>
          <w:szCs w:val="20"/>
          <w:lang w:val="es-ES"/>
        </w:rPr>
      </w:pPr>
      <w:r w:rsidRPr="00653C65">
        <w:rPr>
          <w:rFonts w:ascii="Verdana" w:hAnsi="Verdana" w:cs="Arial"/>
          <w:b/>
          <w:bCs/>
          <w:color w:val="000000"/>
          <w:szCs w:val="20"/>
          <w:lang w:val="es-ES"/>
        </w:rPr>
        <w:lastRenderedPageBreak/>
        <w:t>Declaración Responsable por la que se declara que esta actuación respeta el principio de “no causar un perjuicio significativo al medio ambiente”</w:t>
      </w:r>
    </w:p>
    <w:p w14:paraId="64FDD048" w14:textId="77777777" w:rsidR="00AA0945" w:rsidRDefault="00AA0945" w:rsidP="00AA0945">
      <w:pPr>
        <w:rPr>
          <w:rFonts w:ascii="Verdana" w:hAnsi="Verdana" w:cs="Arial"/>
          <w:color w:val="000000"/>
          <w:szCs w:val="20"/>
          <w:lang w:val="es-ES"/>
        </w:rPr>
      </w:pPr>
    </w:p>
    <w:p w14:paraId="782C35F1" w14:textId="77777777" w:rsidR="00AA0945" w:rsidRDefault="00AA0945" w:rsidP="00AA0945">
      <w:pPr>
        <w:rPr>
          <w:rFonts w:ascii="Verdana" w:hAnsi="Verdana" w:cs="Arial"/>
          <w:color w:val="000000"/>
          <w:szCs w:val="20"/>
          <w:lang w:val="es-ES"/>
        </w:rPr>
      </w:pPr>
      <w:r w:rsidRPr="00653C65">
        <w:rPr>
          <w:rFonts w:ascii="Verdana" w:hAnsi="Verdana" w:cs="Arial"/>
          <w:color w:val="000000"/>
          <w:szCs w:val="20"/>
          <w:lang w:val="es-ES"/>
        </w:rPr>
        <w:t>Una vez realizada la evaluación de cumplimiento del principio de no causar un perjuicio significativo al medio ambiente (DNSH) con resultado positivo sobre cada uno de los seis objetivos medioambientales dentro de cada una de las actuaciones que componen cada una de las solicitudes a presentar, se firmará la Declaración Responsable de obligado cumplimiento (ANEXO VII de la Orden Ministerial), por la que se declara que esta actuación respeta el principio de “no causar un perjuicio significativo al medio ambiente” a los seis objetivos medioambientales, en el sentido del artículo 17 del Reglamento (UE) 2020/852.</w:t>
      </w:r>
    </w:p>
    <w:bookmarkEnd w:id="0"/>
    <w:p w14:paraId="0E16B396" w14:textId="7456779E" w:rsidR="00711628" w:rsidRPr="00894185" w:rsidRDefault="00711628" w:rsidP="00401E1B">
      <w:pPr>
        <w:jc w:val="left"/>
        <w:rPr>
          <w:rFonts w:ascii="Verdana" w:hAnsi="Verdana" w:cs="Arial"/>
          <w:color w:val="000000"/>
          <w:szCs w:val="20"/>
          <w:lang w:val="es-ES"/>
        </w:rPr>
      </w:pPr>
    </w:p>
    <w:p w14:paraId="5BA608F1" w14:textId="77777777" w:rsidR="0028649A" w:rsidRDefault="0028649A" w:rsidP="007D542B">
      <w:pPr>
        <w:rPr>
          <w:b/>
          <w:bCs/>
          <w:sz w:val="24"/>
          <w:lang w:val="es-ES"/>
        </w:rPr>
      </w:pPr>
    </w:p>
    <w:tbl>
      <w:tblPr>
        <w:tblW w:w="9913" w:type="dxa"/>
        <w:tblCellMar>
          <w:left w:w="70" w:type="dxa"/>
          <w:right w:w="70" w:type="dxa"/>
        </w:tblCellMar>
        <w:tblLook w:val="04A0" w:firstRow="1" w:lastRow="0" w:firstColumn="1" w:lastColumn="0" w:noHBand="0" w:noVBand="1"/>
      </w:tblPr>
      <w:tblGrid>
        <w:gridCol w:w="6794"/>
        <w:gridCol w:w="1560"/>
        <w:gridCol w:w="1559"/>
      </w:tblGrid>
      <w:tr w:rsidR="00D32CF0" w:rsidRPr="006618E6" w14:paraId="480B094F" w14:textId="76DCE1B5" w:rsidTr="0016772E">
        <w:trPr>
          <w:trHeight w:val="1632"/>
        </w:trPr>
        <w:tc>
          <w:tcPr>
            <w:tcW w:w="67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63FE7A" w14:textId="77777777" w:rsidR="00D32CF0" w:rsidRPr="006618E6" w:rsidRDefault="00D32CF0" w:rsidP="006618E6">
            <w:pPr>
              <w:widowControl w:val="0"/>
              <w:snapToGrid w:val="0"/>
              <w:spacing w:before="60" w:after="60"/>
              <w:jc w:val="center"/>
              <w:rPr>
                <w:rFonts w:ascii="Verdana" w:hAnsi="Verdana" w:cs="Arial"/>
                <w:b/>
                <w:bCs/>
                <w:color w:val="000000"/>
                <w:szCs w:val="20"/>
                <w:lang w:val="es-ES"/>
              </w:rPr>
            </w:pPr>
            <w:r w:rsidRPr="006618E6">
              <w:rPr>
                <w:rFonts w:ascii="Verdana" w:hAnsi="Verdana" w:cs="Arial"/>
                <w:b/>
                <w:bCs/>
                <w:color w:val="000000"/>
                <w:szCs w:val="20"/>
                <w:lang w:val="es-ES"/>
              </w:rPr>
              <w:t>Indique cuáles de los siguientes objetivos medioambientales requieren una evaluación sustantiva según el principio DNSH de la medida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6263FED" w14:textId="77777777" w:rsidR="00D32CF0" w:rsidRPr="006618E6" w:rsidRDefault="00D32CF0" w:rsidP="006618E6">
            <w:pPr>
              <w:widowControl w:val="0"/>
              <w:snapToGrid w:val="0"/>
              <w:spacing w:before="60" w:after="60"/>
              <w:jc w:val="center"/>
              <w:rPr>
                <w:rFonts w:ascii="Verdana" w:hAnsi="Verdana" w:cs="Arial"/>
                <w:b/>
                <w:bCs/>
                <w:color w:val="000000"/>
                <w:szCs w:val="20"/>
                <w:lang w:val="es-ES"/>
              </w:rPr>
            </w:pPr>
            <w:r w:rsidRPr="006618E6">
              <w:rPr>
                <w:rFonts w:ascii="Verdana" w:hAnsi="Verdana" w:cs="Arial"/>
                <w:b/>
                <w:bCs/>
                <w:color w:val="000000"/>
                <w:szCs w:val="20"/>
                <w:lang w:val="es-ES"/>
              </w:rPr>
              <w:t>Sí</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46F3264" w14:textId="77777777" w:rsidR="00D32CF0" w:rsidRPr="006618E6" w:rsidRDefault="00D32CF0" w:rsidP="006618E6">
            <w:pPr>
              <w:widowControl w:val="0"/>
              <w:snapToGrid w:val="0"/>
              <w:spacing w:before="60" w:after="60"/>
              <w:jc w:val="center"/>
              <w:rPr>
                <w:rFonts w:ascii="Verdana" w:hAnsi="Verdana" w:cs="Arial"/>
                <w:b/>
                <w:bCs/>
                <w:color w:val="000000"/>
                <w:szCs w:val="20"/>
                <w:lang w:val="es-ES"/>
              </w:rPr>
            </w:pPr>
            <w:r w:rsidRPr="006618E6">
              <w:rPr>
                <w:rFonts w:ascii="Verdana" w:hAnsi="Verdana" w:cs="Arial"/>
                <w:b/>
                <w:bCs/>
                <w:color w:val="000000"/>
                <w:szCs w:val="20"/>
                <w:lang w:val="es-ES"/>
              </w:rPr>
              <w:t>No</w:t>
            </w:r>
          </w:p>
        </w:tc>
      </w:tr>
      <w:tr w:rsidR="00D32CF0" w:rsidRPr="004832ED" w14:paraId="1C6D4A05" w14:textId="2F47DE8E" w:rsidTr="0016772E">
        <w:trPr>
          <w:trHeight w:val="612"/>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6A70EC18" w14:textId="77777777" w:rsidR="00D32CF0" w:rsidRPr="006618E6" w:rsidRDefault="00D32CF0" w:rsidP="00C309D1">
            <w:pPr>
              <w:rPr>
                <w:rFonts w:ascii="Verdana" w:hAnsi="Verdana" w:cs="Arial"/>
                <w:color w:val="000000"/>
                <w:szCs w:val="20"/>
                <w:lang w:val="es-ES"/>
              </w:rPr>
            </w:pPr>
            <w:r w:rsidRPr="006618E6">
              <w:rPr>
                <w:rFonts w:ascii="Verdana" w:hAnsi="Verdana" w:cs="Arial"/>
                <w:color w:val="000000"/>
                <w:szCs w:val="20"/>
                <w:lang w:val="es-ES"/>
              </w:rPr>
              <w:t>Mitigación del cambio climático</w:t>
            </w:r>
          </w:p>
        </w:tc>
        <w:tc>
          <w:tcPr>
            <w:tcW w:w="1560" w:type="dxa"/>
            <w:tcBorders>
              <w:top w:val="nil"/>
              <w:left w:val="nil"/>
              <w:bottom w:val="single" w:sz="8" w:space="0" w:color="auto"/>
              <w:right w:val="single" w:sz="8" w:space="0" w:color="auto"/>
            </w:tcBorders>
            <w:shd w:val="clear" w:color="auto" w:fill="auto"/>
            <w:vAlign w:val="center"/>
            <w:hideMark/>
          </w:tcPr>
          <w:p w14:paraId="091E511A"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6B1A1A00" w14:textId="4C5976C6"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r w:rsidR="00D32CF0" w:rsidRPr="00C309D1" w14:paraId="121C0AF9" w14:textId="5397C1FD" w:rsidTr="0016772E">
        <w:trPr>
          <w:trHeight w:val="588"/>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27BD6F4B" w14:textId="77777777" w:rsidR="00D32CF0" w:rsidRPr="006618E6" w:rsidRDefault="00D32CF0" w:rsidP="00C309D1">
            <w:pPr>
              <w:rPr>
                <w:rFonts w:ascii="Verdana" w:hAnsi="Verdana" w:cs="Arial"/>
                <w:color w:val="000000"/>
                <w:szCs w:val="20"/>
                <w:lang w:val="es-ES"/>
              </w:rPr>
            </w:pPr>
            <w:r w:rsidRPr="006618E6">
              <w:rPr>
                <w:rFonts w:ascii="Verdana" w:hAnsi="Verdana" w:cs="Arial"/>
                <w:color w:val="000000"/>
                <w:szCs w:val="20"/>
                <w:lang w:val="es-ES"/>
              </w:rPr>
              <w:t>Adaptación al cambio climático</w:t>
            </w:r>
          </w:p>
        </w:tc>
        <w:tc>
          <w:tcPr>
            <w:tcW w:w="1560" w:type="dxa"/>
            <w:tcBorders>
              <w:top w:val="nil"/>
              <w:left w:val="nil"/>
              <w:bottom w:val="single" w:sz="8" w:space="0" w:color="auto"/>
              <w:right w:val="single" w:sz="8" w:space="0" w:color="auto"/>
            </w:tcBorders>
            <w:shd w:val="clear" w:color="auto" w:fill="auto"/>
            <w:vAlign w:val="center"/>
            <w:hideMark/>
          </w:tcPr>
          <w:p w14:paraId="2963630B"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64DB6BD2"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r w:rsidR="00D32CF0" w:rsidRPr="00FE6E45" w14:paraId="709CAB69" w14:textId="33CD8DC8" w:rsidTr="0016772E">
        <w:trPr>
          <w:trHeight w:val="585"/>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58DDAFF9" w14:textId="77777777" w:rsidR="00D32CF0" w:rsidRPr="006618E6" w:rsidRDefault="00D32CF0" w:rsidP="00C309D1">
            <w:pPr>
              <w:jc w:val="left"/>
              <w:rPr>
                <w:rFonts w:ascii="Verdana" w:hAnsi="Verdana" w:cs="Arial"/>
                <w:color w:val="000000"/>
                <w:szCs w:val="20"/>
                <w:lang w:val="es-ES"/>
              </w:rPr>
            </w:pPr>
            <w:r w:rsidRPr="006618E6">
              <w:rPr>
                <w:rFonts w:ascii="Verdana" w:hAnsi="Verdana" w:cs="Arial"/>
                <w:color w:val="000000"/>
                <w:szCs w:val="20"/>
                <w:lang w:val="es-ES"/>
              </w:rPr>
              <w:t>Uso sostenible y protección de los recursos hídricos y marinos</w:t>
            </w:r>
          </w:p>
        </w:tc>
        <w:tc>
          <w:tcPr>
            <w:tcW w:w="1560" w:type="dxa"/>
            <w:tcBorders>
              <w:top w:val="nil"/>
              <w:left w:val="nil"/>
              <w:bottom w:val="single" w:sz="8" w:space="0" w:color="auto"/>
              <w:right w:val="single" w:sz="8" w:space="0" w:color="auto"/>
            </w:tcBorders>
            <w:shd w:val="clear" w:color="auto" w:fill="auto"/>
            <w:vAlign w:val="center"/>
            <w:hideMark/>
          </w:tcPr>
          <w:p w14:paraId="4BB4C22A"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7089B5DF" w14:textId="5AEF993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r w:rsidR="00D32CF0" w:rsidRPr="00FE6E45" w14:paraId="5829F777" w14:textId="71E180A3" w:rsidTr="0016772E">
        <w:trPr>
          <w:trHeight w:val="1008"/>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4568DC8C" w14:textId="77777777" w:rsidR="00D32CF0" w:rsidRPr="006618E6" w:rsidRDefault="00D32CF0" w:rsidP="00C309D1">
            <w:pPr>
              <w:rPr>
                <w:rFonts w:ascii="Verdana" w:hAnsi="Verdana" w:cs="Arial"/>
                <w:color w:val="000000"/>
                <w:szCs w:val="20"/>
                <w:lang w:val="es-ES"/>
              </w:rPr>
            </w:pPr>
            <w:r w:rsidRPr="006618E6">
              <w:rPr>
                <w:rFonts w:ascii="Verdana" w:hAnsi="Verdana" w:cs="Arial"/>
                <w:color w:val="000000"/>
                <w:szCs w:val="20"/>
                <w:lang w:val="es-ES"/>
              </w:rPr>
              <w:t>Economía circular, incluidos la prevención y el reciclado de residuos</w:t>
            </w:r>
          </w:p>
        </w:tc>
        <w:tc>
          <w:tcPr>
            <w:tcW w:w="1560" w:type="dxa"/>
            <w:tcBorders>
              <w:top w:val="nil"/>
              <w:left w:val="nil"/>
              <w:bottom w:val="single" w:sz="8" w:space="0" w:color="auto"/>
              <w:right w:val="single" w:sz="8" w:space="0" w:color="auto"/>
            </w:tcBorders>
            <w:shd w:val="clear" w:color="auto" w:fill="auto"/>
            <w:vAlign w:val="center"/>
            <w:hideMark/>
          </w:tcPr>
          <w:p w14:paraId="62E1B502"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07E9F8E1" w14:textId="34D5A7E0"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r w:rsidR="00D32CF0" w:rsidRPr="00FE6E45" w14:paraId="6B3B02E9" w14:textId="6BE3EE71" w:rsidTr="0016772E">
        <w:trPr>
          <w:trHeight w:val="1188"/>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5D076845" w14:textId="77777777" w:rsidR="00D32CF0" w:rsidRPr="006618E6" w:rsidRDefault="00D32CF0" w:rsidP="00C309D1">
            <w:pPr>
              <w:rPr>
                <w:rFonts w:ascii="Verdana" w:hAnsi="Verdana" w:cs="Arial"/>
                <w:color w:val="000000"/>
                <w:szCs w:val="20"/>
                <w:lang w:val="es-ES"/>
              </w:rPr>
            </w:pPr>
            <w:r w:rsidRPr="006618E6">
              <w:rPr>
                <w:rFonts w:ascii="Verdana" w:hAnsi="Verdana" w:cs="Arial"/>
                <w:color w:val="000000"/>
                <w:szCs w:val="20"/>
                <w:lang w:val="es-ES"/>
              </w:rPr>
              <w:t>Prevención y control de la contaminación a la atmósfera, el agua o el suelo</w:t>
            </w:r>
          </w:p>
        </w:tc>
        <w:tc>
          <w:tcPr>
            <w:tcW w:w="1560" w:type="dxa"/>
            <w:tcBorders>
              <w:top w:val="nil"/>
              <w:left w:val="nil"/>
              <w:bottom w:val="single" w:sz="8" w:space="0" w:color="auto"/>
              <w:right w:val="single" w:sz="8" w:space="0" w:color="auto"/>
            </w:tcBorders>
            <w:shd w:val="clear" w:color="auto" w:fill="auto"/>
            <w:vAlign w:val="center"/>
            <w:hideMark/>
          </w:tcPr>
          <w:p w14:paraId="00380952"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00CA31A3" w14:textId="03960E80"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r w:rsidR="00D32CF0" w:rsidRPr="00FE6E45" w14:paraId="62215BB5" w14:textId="746448A2" w:rsidTr="0016772E">
        <w:trPr>
          <w:trHeight w:val="569"/>
        </w:trPr>
        <w:tc>
          <w:tcPr>
            <w:tcW w:w="6794" w:type="dxa"/>
            <w:tcBorders>
              <w:top w:val="nil"/>
              <w:left w:val="single" w:sz="8" w:space="0" w:color="auto"/>
              <w:bottom w:val="single" w:sz="8" w:space="0" w:color="auto"/>
              <w:right w:val="single" w:sz="8" w:space="0" w:color="auto"/>
            </w:tcBorders>
            <w:shd w:val="clear" w:color="auto" w:fill="auto"/>
            <w:vAlign w:val="center"/>
            <w:hideMark/>
          </w:tcPr>
          <w:p w14:paraId="51EB829B" w14:textId="77777777" w:rsidR="00D32CF0" w:rsidRPr="006618E6" w:rsidRDefault="00D32CF0" w:rsidP="00C309D1">
            <w:pPr>
              <w:rPr>
                <w:rFonts w:ascii="Verdana" w:hAnsi="Verdana" w:cs="Arial"/>
                <w:color w:val="000000"/>
                <w:szCs w:val="20"/>
                <w:lang w:val="es-ES"/>
              </w:rPr>
            </w:pPr>
            <w:r w:rsidRPr="006618E6">
              <w:rPr>
                <w:rFonts w:ascii="Verdana" w:hAnsi="Verdana" w:cs="Arial"/>
                <w:color w:val="000000"/>
                <w:szCs w:val="20"/>
                <w:lang w:val="es-ES"/>
              </w:rPr>
              <w:t>Protección y restauración de la biodiversidad y los ecosistemas</w:t>
            </w:r>
          </w:p>
        </w:tc>
        <w:tc>
          <w:tcPr>
            <w:tcW w:w="1560" w:type="dxa"/>
            <w:tcBorders>
              <w:top w:val="nil"/>
              <w:left w:val="nil"/>
              <w:bottom w:val="single" w:sz="8" w:space="0" w:color="auto"/>
              <w:right w:val="single" w:sz="8" w:space="0" w:color="auto"/>
            </w:tcBorders>
            <w:shd w:val="clear" w:color="auto" w:fill="auto"/>
            <w:vAlign w:val="center"/>
            <w:hideMark/>
          </w:tcPr>
          <w:p w14:paraId="52FE45C1" w14:textId="77777777"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c>
          <w:tcPr>
            <w:tcW w:w="1559" w:type="dxa"/>
            <w:tcBorders>
              <w:top w:val="nil"/>
              <w:left w:val="nil"/>
              <w:bottom w:val="single" w:sz="8" w:space="0" w:color="auto"/>
              <w:right w:val="single" w:sz="8" w:space="0" w:color="auto"/>
            </w:tcBorders>
            <w:shd w:val="clear" w:color="auto" w:fill="auto"/>
            <w:vAlign w:val="center"/>
            <w:hideMark/>
          </w:tcPr>
          <w:p w14:paraId="7FC6E7F5" w14:textId="2EB6FAF9" w:rsidR="00D32CF0" w:rsidRPr="00C309D1" w:rsidRDefault="00D32CF0" w:rsidP="00C309D1">
            <w:pPr>
              <w:rPr>
                <w:rFonts w:ascii="Times New Roman" w:hAnsi="Times New Roman"/>
                <w:color w:val="000000"/>
                <w:sz w:val="24"/>
                <w:lang w:val="es-ES" w:eastAsia="es-ES"/>
              </w:rPr>
            </w:pPr>
            <w:r w:rsidRPr="00C309D1">
              <w:rPr>
                <w:rFonts w:ascii="Times New Roman" w:hAnsi="Times New Roman"/>
                <w:color w:val="000000"/>
                <w:sz w:val="24"/>
                <w:lang w:val="es-ES" w:eastAsia="es-ES"/>
              </w:rPr>
              <w:t> </w:t>
            </w:r>
          </w:p>
        </w:tc>
      </w:tr>
    </w:tbl>
    <w:p w14:paraId="28721CED" w14:textId="77777777" w:rsidR="0097057A" w:rsidRDefault="0097057A" w:rsidP="007D542B">
      <w:pPr>
        <w:rPr>
          <w:b/>
          <w:bCs/>
          <w:sz w:val="24"/>
          <w:lang w:val="es-ES"/>
        </w:rPr>
      </w:pPr>
    </w:p>
    <w:p w14:paraId="0AC0F14C" w14:textId="77777777" w:rsidR="0097057A" w:rsidRDefault="0097057A" w:rsidP="007D542B">
      <w:pPr>
        <w:rPr>
          <w:b/>
          <w:bCs/>
          <w:sz w:val="24"/>
          <w:lang w:val="es-ES"/>
        </w:rPr>
      </w:pPr>
    </w:p>
    <w:p w14:paraId="070BEB01" w14:textId="238C2102" w:rsidR="00C1657E" w:rsidRDefault="009B058F" w:rsidP="00894185">
      <w:pPr>
        <w:rPr>
          <w:rFonts w:ascii="Verdana" w:hAnsi="Verdana" w:cs="Arial"/>
          <w:color w:val="000000"/>
          <w:szCs w:val="20"/>
          <w:lang w:val="es-ES"/>
        </w:rPr>
      </w:pPr>
      <w:r w:rsidRPr="00894185">
        <w:rPr>
          <w:rFonts w:ascii="Verdana" w:hAnsi="Verdana" w:cs="Arial"/>
          <w:color w:val="000000"/>
          <w:szCs w:val="20"/>
          <w:lang w:val="es-ES"/>
        </w:rPr>
        <w:t>En aquellos objetivos en los que se haya marcado</w:t>
      </w:r>
      <w:r w:rsidR="00C1657E">
        <w:rPr>
          <w:rFonts w:ascii="Verdana" w:hAnsi="Verdana" w:cs="Arial"/>
          <w:color w:val="000000"/>
          <w:szCs w:val="20"/>
          <w:lang w:val="es-ES"/>
        </w:rPr>
        <w:t xml:space="preserve"> la columna</w:t>
      </w:r>
      <w:r w:rsidRPr="00894185">
        <w:rPr>
          <w:rFonts w:ascii="Verdana" w:hAnsi="Verdana" w:cs="Arial"/>
          <w:color w:val="000000"/>
          <w:szCs w:val="20"/>
          <w:lang w:val="es-ES"/>
        </w:rPr>
        <w:t xml:space="preserve"> “No”</w:t>
      </w:r>
      <w:r w:rsidR="00C1657E">
        <w:rPr>
          <w:rFonts w:ascii="Verdana" w:hAnsi="Verdana" w:cs="Arial"/>
          <w:color w:val="000000"/>
          <w:szCs w:val="20"/>
          <w:lang w:val="es-ES"/>
        </w:rPr>
        <w:t xml:space="preserve">, se debe exponer la evaluación simplificada en el apartado </w:t>
      </w:r>
      <w:r w:rsidR="009D00EB" w:rsidRPr="00C1657E">
        <w:rPr>
          <w:rFonts w:ascii="Verdana" w:hAnsi="Verdana" w:cs="Arial"/>
          <w:i/>
          <w:iCs/>
          <w:color w:val="000000"/>
          <w:szCs w:val="20"/>
          <w:lang w:val="es-ES"/>
        </w:rPr>
        <w:t>3. Justificación</w:t>
      </w:r>
      <w:r w:rsidR="00C1657E" w:rsidRPr="00C1657E">
        <w:rPr>
          <w:rFonts w:ascii="Verdana" w:hAnsi="Verdana" w:cs="Arial"/>
          <w:i/>
          <w:iCs/>
          <w:color w:val="000000"/>
          <w:szCs w:val="20"/>
          <w:lang w:val="es-ES"/>
        </w:rPr>
        <w:t xml:space="preserve"> de la evaluación simplificada</w:t>
      </w:r>
      <w:r w:rsidR="00C1657E">
        <w:rPr>
          <w:rFonts w:ascii="Verdana" w:hAnsi="Verdana" w:cs="Arial"/>
          <w:color w:val="000000"/>
          <w:szCs w:val="20"/>
          <w:lang w:val="es-ES"/>
        </w:rPr>
        <w:t xml:space="preserve">. </w:t>
      </w:r>
    </w:p>
    <w:p w14:paraId="03CE006A" w14:textId="77777777" w:rsidR="00C1657E" w:rsidRDefault="00C1657E" w:rsidP="00894185">
      <w:pPr>
        <w:rPr>
          <w:rFonts w:ascii="Verdana" w:hAnsi="Verdana" w:cs="Arial"/>
          <w:color w:val="000000"/>
          <w:szCs w:val="20"/>
          <w:lang w:val="es-ES"/>
        </w:rPr>
      </w:pPr>
    </w:p>
    <w:p w14:paraId="58FBAA83" w14:textId="195311FA" w:rsidR="0097057A" w:rsidRDefault="00C1657E" w:rsidP="00894185">
      <w:pPr>
        <w:rPr>
          <w:b/>
          <w:bCs/>
          <w:sz w:val="24"/>
          <w:lang w:val="es-ES"/>
        </w:rPr>
      </w:pPr>
      <w:r>
        <w:rPr>
          <w:rFonts w:ascii="Verdana" w:hAnsi="Verdana" w:cs="Arial"/>
          <w:color w:val="000000"/>
          <w:szCs w:val="20"/>
          <w:lang w:val="es-ES"/>
        </w:rPr>
        <w:t>En aquellos objetivos en los que se haya marcado la columna “Sí</w:t>
      </w:r>
      <w:r w:rsidR="009D00EB">
        <w:rPr>
          <w:rFonts w:ascii="Verdana" w:hAnsi="Verdana" w:cs="Arial"/>
          <w:color w:val="000000"/>
          <w:szCs w:val="20"/>
          <w:lang w:val="es-ES"/>
        </w:rPr>
        <w:t>”</w:t>
      </w:r>
      <w:r w:rsidR="009D00EB" w:rsidRPr="00C1657E">
        <w:rPr>
          <w:rFonts w:ascii="Verdana" w:hAnsi="Verdana" w:cs="Arial"/>
          <w:color w:val="000000"/>
          <w:szCs w:val="20"/>
          <w:lang w:val="es-ES"/>
        </w:rPr>
        <w:t>,</w:t>
      </w:r>
      <w:r>
        <w:rPr>
          <w:rFonts w:ascii="Verdana" w:hAnsi="Verdana" w:cs="Arial"/>
          <w:color w:val="000000"/>
          <w:szCs w:val="20"/>
          <w:lang w:val="es-ES"/>
        </w:rPr>
        <w:t xml:space="preserve"> se debe exponer la evaluación sustantiva en el apartado </w:t>
      </w:r>
      <w:r w:rsidR="009D00EB" w:rsidRPr="00C1657E">
        <w:rPr>
          <w:rFonts w:ascii="Verdana" w:hAnsi="Verdana" w:cs="Arial"/>
          <w:i/>
          <w:iCs/>
          <w:color w:val="000000"/>
          <w:szCs w:val="20"/>
          <w:lang w:val="es-ES"/>
        </w:rPr>
        <w:t>4. Justificación</w:t>
      </w:r>
      <w:r w:rsidRPr="00C1657E">
        <w:rPr>
          <w:rFonts w:ascii="Verdana" w:hAnsi="Verdana" w:cs="Arial"/>
          <w:i/>
          <w:iCs/>
          <w:color w:val="000000"/>
          <w:szCs w:val="20"/>
          <w:lang w:val="es-ES"/>
        </w:rPr>
        <w:t xml:space="preserve"> de la evaluación sustantiva</w:t>
      </w:r>
      <w:r>
        <w:rPr>
          <w:rFonts w:ascii="Verdana" w:hAnsi="Verdana" w:cs="Arial"/>
          <w:color w:val="000000"/>
          <w:szCs w:val="20"/>
          <w:lang w:val="es-ES"/>
        </w:rPr>
        <w:t>.</w:t>
      </w:r>
      <w:r w:rsidR="00C309D1">
        <w:rPr>
          <w:b/>
          <w:bCs/>
          <w:sz w:val="24"/>
          <w:lang w:val="es-ES"/>
        </w:rPr>
        <w:br w:type="page"/>
      </w:r>
    </w:p>
    <w:p w14:paraId="276FCB34" w14:textId="62A62387" w:rsidR="007D542B" w:rsidRPr="00567082" w:rsidRDefault="004832ED" w:rsidP="00894185">
      <w:pPr>
        <w:pStyle w:val="Ttulo1"/>
      </w:pPr>
      <w:r w:rsidRPr="00567082">
        <w:lastRenderedPageBreak/>
        <w:t>Justificación de la ev</w:t>
      </w:r>
      <w:r w:rsidR="00D32CF0" w:rsidRPr="00567082">
        <w:t>aluación</w:t>
      </w:r>
      <w:r w:rsidRPr="00567082">
        <w:t xml:space="preserve"> simplificada</w:t>
      </w:r>
    </w:p>
    <w:p w14:paraId="26486A63" w14:textId="77777777" w:rsidR="00C309D1" w:rsidRPr="002B5DA3" w:rsidRDefault="00C309D1" w:rsidP="00957E2F">
      <w:pPr>
        <w:rPr>
          <w:lang w:val="es-ES"/>
        </w:rPr>
      </w:pPr>
    </w:p>
    <w:p w14:paraId="719DCD23" w14:textId="7DADD5AA" w:rsidR="007D542B" w:rsidRPr="0001314A" w:rsidRDefault="004832ED" w:rsidP="007D542B">
      <w:pPr>
        <w:spacing w:before="65"/>
        <w:ind w:left="107" w:right="-20"/>
        <w:rPr>
          <w:rFonts w:ascii="Verdana" w:hAnsi="Verdana" w:cs="Arial"/>
          <w:b/>
          <w:bCs/>
          <w:szCs w:val="20"/>
          <w:lang w:val="es-ES"/>
        </w:rPr>
      </w:pPr>
      <w:r>
        <w:rPr>
          <w:rFonts w:ascii="Verdana" w:hAnsi="Verdana" w:cs="Arial"/>
          <w:b/>
          <w:bCs/>
          <w:szCs w:val="20"/>
          <w:lang w:val="es-ES"/>
        </w:rPr>
        <w:t>1</w:t>
      </w:r>
      <w:r w:rsidR="007D542B" w:rsidRPr="0001314A">
        <w:rPr>
          <w:rFonts w:ascii="Verdana" w:hAnsi="Verdana" w:cs="Arial"/>
          <w:b/>
          <w:bCs/>
          <w:szCs w:val="20"/>
          <w:lang w:val="es-ES"/>
        </w:rPr>
        <w:t>. Mitigación del cambio climático.</w:t>
      </w:r>
    </w:p>
    <w:p w14:paraId="4CC25572" w14:textId="77777777" w:rsidR="007D542B" w:rsidRPr="002B5DA3" w:rsidRDefault="007D542B" w:rsidP="0001314A">
      <w:pPr>
        <w:rPr>
          <w:lang w:val="es-ES"/>
        </w:rPr>
      </w:pPr>
    </w:p>
    <w:p w14:paraId="3A3CCE8E" w14:textId="6D956EC6" w:rsidR="0001314A" w:rsidRDefault="00615A16" w:rsidP="0001314A">
      <w:pPr>
        <w:spacing w:before="1"/>
        <w:ind w:left="334" w:right="-20"/>
        <w:rPr>
          <w:rFonts w:ascii="Verdana" w:hAnsi="Verdana" w:cs="Arial"/>
          <w:lang w:val="es-ES"/>
        </w:rPr>
      </w:pPr>
      <w:r w:rsidRPr="00615A16">
        <w:rPr>
          <w:rFonts w:ascii="Verdana" w:hAnsi="Verdana" w:cs="Arial"/>
          <w:lang w:val="es-ES"/>
        </w:rPr>
        <w:t xml:space="preserve">Este tipo de actuación se acoge al campo de intervención 048 en el Mecanismo de Recuperación y Resiliencia, etiquetado con un coeficiente del 40% para el cumplimiento de los objetivos climáticos. Debido a ello, </w:t>
      </w:r>
      <w:r>
        <w:rPr>
          <w:rFonts w:ascii="Verdana" w:hAnsi="Verdana" w:cs="Arial"/>
          <w:lang w:val="es-ES"/>
        </w:rPr>
        <w:t xml:space="preserve">sería necesario exponer su contribución </w:t>
      </w:r>
      <w:r w:rsidRPr="00615A16">
        <w:rPr>
          <w:rFonts w:ascii="Verdana" w:hAnsi="Verdana" w:cs="Arial"/>
          <w:lang w:val="es-ES"/>
        </w:rPr>
        <w:t xml:space="preserve">significativa al objetivo. </w:t>
      </w:r>
      <w:r w:rsidR="00703FD8" w:rsidRPr="00633F8D">
        <w:rPr>
          <w:rFonts w:ascii="Verdana" w:hAnsi="Verdana" w:cs="Arial"/>
          <w:lang w:val="es-ES"/>
        </w:rPr>
        <w:t>Proporcione una</w:t>
      </w:r>
      <w:r w:rsidR="00703FD8">
        <w:rPr>
          <w:rFonts w:ascii="Verdana" w:hAnsi="Verdana" w:cs="Arial"/>
          <w:lang w:val="es-ES"/>
        </w:rPr>
        <w:t xml:space="preserve"> breve</w:t>
      </w:r>
      <w:r w:rsidR="00703FD8" w:rsidRPr="00633F8D">
        <w:rPr>
          <w:rFonts w:ascii="Verdana" w:hAnsi="Verdana" w:cs="Arial"/>
          <w:lang w:val="es-ES"/>
        </w:rPr>
        <w:t xml:space="preserve"> justificación</w:t>
      </w:r>
      <w:r w:rsidR="00703FD8">
        <w:rPr>
          <w:rFonts w:ascii="Verdana" w:hAnsi="Verdana" w:cs="Arial"/>
          <w:lang w:val="es-ES"/>
        </w:rPr>
        <w:t>.</w:t>
      </w:r>
    </w:p>
    <w:p w14:paraId="12B7146C" w14:textId="77777777" w:rsidR="0001314A" w:rsidRPr="00A8076F" w:rsidRDefault="0001314A" w:rsidP="0001314A">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58F1E59D" w14:textId="77777777" w:rsidTr="002B5DA3">
        <w:trPr>
          <w:trHeight w:val="859"/>
        </w:trPr>
        <w:tc>
          <w:tcPr>
            <w:tcW w:w="9803" w:type="dxa"/>
            <w:shd w:val="clear" w:color="auto" w:fill="auto"/>
          </w:tcPr>
          <w:p w14:paraId="4F89D061" w14:textId="28ADEB10" w:rsidR="003E4292" w:rsidRPr="003557B9" w:rsidRDefault="00B933F4" w:rsidP="00567082">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t>Recomendac</w:t>
            </w:r>
            <w:r w:rsidR="003E4292" w:rsidRPr="003557B9">
              <w:rPr>
                <w:rFonts w:ascii="Verdana" w:hAnsi="Verdana" w:cs="Arial"/>
                <w:color w:val="A6A6A6" w:themeColor="background1" w:themeShade="A6"/>
                <w:u w:val="single"/>
                <w:lang w:val="es-ES"/>
              </w:rPr>
              <w:t>iones.</w:t>
            </w:r>
            <w:r w:rsidR="00FF45EC" w:rsidRPr="003557B9">
              <w:rPr>
                <w:rStyle w:val="Refdenotaalpie"/>
                <w:rFonts w:ascii="Verdana" w:hAnsi="Verdana" w:cs="Arial"/>
                <w:color w:val="A6A6A6" w:themeColor="background1" w:themeShade="A6"/>
                <w:u w:val="single"/>
                <w:lang w:val="es-ES"/>
              </w:rPr>
              <w:footnoteReference w:id="3"/>
            </w:r>
            <w:r w:rsidR="009858F6" w:rsidRPr="003557B9">
              <w:rPr>
                <w:rFonts w:ascii="Verdana" w:hAnsi="Verdana" w:cs="Arial"/>
                <w:color w:val="A6A6A6" w:themeColor="background1" w:themeShade="A6"/>
                <w:u w:val="single"/>
                <w:lang w:val="es-ES"/>
              </w:rPr>
              <w:t xml:space="preserve"> </w:t>
            </w:r>
          </w:p>
          <w:p w14:paraId="6D0DAE1A" w14:textId="77777777" w:rsidR="009E7D75" w:rsidRPr="003557B9" w:rsidRDefault="009E7D75" w:rsidP="00567082">
            <w:pPr>
              <w:ind w:right="72"/>
              <w:rPr>
                <w:rFonts w:ascii="Verdana" w:hAnsi="Verdana" w:cs="Arial"/>
                <w:color w:val="A6A6A6" w:themeColor="background1" w:themeShade="A6"/>
                <w:u w:val="single"/>
                <w:lang w:val="es-ES"/>
              </w:rPr>
            </w:pPr>
          </w:p>
          <w:p w14:paraId="0C915444" w14:textId="700A8AE8" w:rsidR="00615A16" w:rsidRPr="003557B9" w:rsidRDefault="00615A16" w:rsidP="00DF5280">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D</w:t>
            </w:r>
            <w:r w:rsidR="0028649A" w:rsidRPr="003557B9">
              <w:rPr>
                <w:rFonts w:ascii="Verdana" w:hAnsi="Verdana" w:cs="Arial"/>
                <w:color w:val="A6A6A6" w:themeColor="background1" w:themeShade="A6"/>
                <w:lang w:val="es-ES"/>
              </w:rPr>
              <w:t>esarrollar la</w:t>
            </w:r>
            <w:r w:rsidRPr="003557B9">
              <w:rPr>
                <w:rFonts w:ascii="Verdana" w:hAnsi="Verdana" w:cs="Arial"/>
                <w:color w:val="A6A6A6" w:themeColor="background1" w:themeShade="A6"/>
                <w:lang w:val="es-ES"/>
              </w:rPr>
              <w:t>s</w:t>
            </w:r>
            <w:r w:rsidR="0028649A" w:rsidRPr="003557B9">
              <w:rPr>
                <w:rFonts w:ascii="Verdana" w:hAnsi="Verdana" w:cs="Arial"/>
                <w:color w:val="A6A6A6" w:themeColor="background1" w:themeShade="A6"/>
                <w:lang w:val="es-ES"/>
              </w:rPr>
              <w:t xml:space="preserve"> </w:t>
            </w:r>
            <w:r w:rsidRPr="003557B9">
              <w:rPr>
                <w:rFonts w:ascii="Verdana" w:hAnsi="Verdana" w:cs="Arial"/>
                <w:color w:val="A6A6A6" w:themeColor="background1" w:themeShade="A6"/>
                <w:lang w:val="es-ES"/>
              </w:rPr>
              <w:t xml:space="preserve">siguientes </w:t>
            </w:r>
            <w:r w:rsidR="0028649A" w:rsidRPr="003557B9">
              <w:rPr>
                <w:rFonts w:ascii="Verdana" w:hAnsi="Verdana" w:cs="Arial"/>
                <w:color w:val="A6A6A6" w:themeColor="background1" w:themeShade="A6"/>
                <w:lang w:val="es-ES"/>
              </w:rPr>
              <w:t>idea</w:t>
            </w:r>
            <w:r w:rsidRPr="003557B9">
              <w:rPr>
                <w:rFonts w:ascii="Verdana" w:hAnsi="Verdana" w:cs="Arial"/>
                <w:color w:val="A6A6A6" w:themeColor="background1" w:themeShade="A6"/>
                <w:lang w:val="es-ES"/>
              </w:rPr>
              <w:t>s:</w:t>
            </w:r>
            <w:r w:rsidR="0028649A" w:rsidRPr="003557B9">
              <w:rPr>
                <w:rFonts w:ascii="Verdana" w:hAnsi="Verdana" w:cs="Arial"/>
                <w:color w:val="A6A6A6" w:themeColor="background1" w:themeShade="A6"/>
                <w:lang w:val="es-ES"/>
              </w:rPr>
              <w:t xml:space="preserve"> </w:t>
            </w:r>
          </w:p>
          <w:p w14:paraId="724EB71C" w14:textId="12D51433" w:rsidR="00DE78EE" w:rsidRPr="003557B9" w:rsidRDefault="00DE78EE" w:rsidP="00AF3D8C">
            <w:pPr>
              <w:pStyle w:val="Prrafodelista"/>
              <w:numPr>
                <w:ilvl w:val="0"/>
                <w:numId w:val="6"/>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w:t>
            </w:r>
            <w:r w:rsidR="0028649A" w:rsidRPr="003557B9">
              <w:rPr>
                <w:rFonts w:ascii="Verdana" w:hAnsi="Verdana" w:cs="Arial"/>
                <w:color w:val="A6A6A6" w:themeColor="background1" w:themeShade="A6"/>
                <w:sz w:val="20"/>
                <w:szCs w:val="20"/>
                <w:lang w:val="es-ES"/>
              </w:rPr>
              <w:t>a actuación</w:t>
            </w:r>
            <w:r w:rsidR="00B174CE" w:rsidRPr="003557B9">
              <w:rPr>
                <w:rFonts w:ascii="Verdana" w:hAnsi="Verdana" w:cs="Arial"/>
                <w:color w:val="A6A6A6" w:themeColor="background1" w:themeShade="A6"/>
                <w:sz w:val="20"/>
                <w:szCs w:val="20"/>
                <w:lang w:val="es-ES"/>
              </w:rPr>
              <w:t xml:space="preserve"> tendrá como resultado </w:t>
            </w:r>
            <w:r w:rsidR="003B4AF0" w:rsidRPr="003557B9">
              <w:rPr>
                <w:rFonts w:ascii="Verdana" w:hAnsi="Verdana" w:cs="Arial"/>
                <w:color w:val="A6A6A6" w:themeColor="background1" w:themeShade="A6"/>
                <w:sz w:val="20"/>
                <w:szCs w:val="20"/>
                <w:lang w:val="es-ES"/>
              </w:rPr>
              <w:t>un aumento de la movil</w:t>
            </w:r>
            <w:r w:rsidR="00615A16" w:rsidRPr="003557B9">
              <w:rPr>
                <w:rFonts w:ascii="Verdana" w:hAnsi="Verdana" w:cs="Arial"/>
                <w:color w:val="A6A6A6" w:themeColor="background1" w:themeShade="A6"/>
                <w:sz w:val="20"/>
                <w:szCs w:val="20"/>
                <w:lang w:val="es-ES"/>
              </w:rPr>
              <w:t>i</w:t>
            </w:r>
            <w:r w:rsidR="003B4AF0" w:rsidRPr="003557B9">
              <w:rPr>
                <w:rFonts w:ascii="Verdana" w:hAnsi="Verdana" w:cs="Arial"/>
                <w:color w:val="A6A6A6" w:themeColor="background1" w:themeShade="A6"/>
                <w:sz w:val="20"/>
                <w:szCs w:val="20"/>
                <w:lang w:val="es-ES"/>
              </w:rPr>
              <w:t>dad limpia o climáticamente neutr</w:t>
            </w:r>
            <w:r w:rsidRPr="003557B9">
              <w:rPr>
                <w:rFonts w:ascii="Verdana" w:hAnsi="Verdana" w:cs="Arial"/>
                <w:color w:val="A6A6A6" w:themeColor="background1" w:themeShade="A6"/>
                <w:sz w:val="20"/>
                <w:szCs w:val="20"/>
                <w:lang w:val="es-ES"/>
              </w:rPr>
              <w:t>a</w:t>
            </w:r>
            <w:r w:rsidR="00B174CE" w:rsidRPr="003557B9">
              <w:rPr>
                <w:rFonts w:ascii="Verdana" w:hAnsi="Verdana" w:cs="Arial"/>
                <w:color w:val="A6A6A6" w:themeColor="background1" w:themeShade="A6"/>
                <w:sz w:val="20"/>
                <w:szCs w:val="20"/>
                <w:lang w:val="es-ES"/>
              </w:rPr>
              <w:t>, y/o una disminución de la movilidad en modos motorizados contaminantes</w:t>
            </w:r>
            <w:r w:rsidRPr="003557B9">
              <w:rPr>
                <w:rFonts w:ascii="Verdana" w:hAnsi="Verdana" w:cs="Arial"/>
                <w:color w:val="A6A6A6" w:themeColor="background1" w:themeShade="A6"/>
                <w:sz w:val="20"/>
                <w:szCs w:val="20"/>
                <w:lang w:val="es-ES"/>
              </w:rPr>
              <w:t>.</w:t>
            </w:r>
          </w:p>
          <w:p w14:paraId="269B0FFA" w14:textId="7AD5127F" w:rsidR="00073B01" w:rsidRPr="003557B9" w:rsidRDefault="00073B01" w:rsidP="00AF3D8C">
            <w:pPr>
              <w:pStyle w:val="Prrafodelista"/>
              <w:numPr>
                <w:ilvl w:val="0"/>
                <w:numId w:val="14"/>
              </w:numPr>
              <w:ind w:right="72"/>
              <w:rPr>
                <w:rFonts w:ascii="Verdana" w:hAnsi="Verdana" w:cs="Arial"/>
                <w:color w:val="A6A6A6" w:themeColor="background1" w:themeShade="A6"/>
                <w:sz w:val="20"/>
                <w:szCs w:val="16"/>
                <w:lang w:val="es-ES"/>
              </w:rPr>
            </w:pPr>
            <w:r w:rsidRPr="003557B9">
              <w:rPr>
                <w:rFonts w:ascii="Verdana" w:hAnsi="Verdana" w:cs="Arial"/>
                <w:color w:val="A6A6A6" w:themeColor="background1" w:themeShade="A6"/>
                <w:sz w:val="20"/>
                <w:szCs w:val="16"/>
                <w:lang w:val="es-ES"/>
              </w:rPr>
              <w:t>Se trata de una medida de control y</w:t>
            </w:r>
            <w:r w:rsidR="00982E09" w:rsidRPr="003557B9">
              <w:rPr>
                <w:rFonts w:ascii="Verdana" w:hAnsi="Verdana" w:cs="Arial"/>
                <w:color w:val="A6A6A6" w:themeColor="background1" w:themeShade="A6"/>
                <w:sz w:val="20"/>
                <w:szCs w:val="16"/>
                <w:lang w:val="es-ES"/>
              </w:rPr>
              <w:t xml:space="preserve"> seguimiento de los indicadores </w:t>
            </w:r>
            <w:r w:rsidRPr="003557B9">
              <w:rPr>
                <w:rFonts w:ascii="Verdana" w:hAnsi="Verdana" w:cs="Arial"/>
                <w:color w:val="A6A6A6" w:themeColor="background1" w:themeShade="A6"/>
                <w:sz w:val="20"/>
                <w:szCs w:val="16"/>
                <w:lang w:val="es-ES"/>
              </w:rPr>
              <w:t>de calidad de aire, ruido, IMD, etc</w:t>
            </w:r>
            <w:r w:rsidR="009D00EB" w:rsidRPr="003557B9">
              <w:rPr>
                <w:rFonts w:ascii="Verdana" w:hAnsi="Verdana" w:cs="Arial"/>
                <w:color w:val="A6A6A6" w:themeColor="background1" w:themeShade="A6"/>
                <w:sz w:val="20"/>
                <w:szCs w:val="16"/>
                <w:lang w:val="es-ES"/>
              </w:rPr>
              <w:t>.</w:t>
            </w:r>
            <w:r w:rsidRPr="003557B9">
              <w:rPr>
                <w:rFonts w:ascii="Verdana" w:hAnsi="Verdana" w:cs="Arial"/>
                <w:color w:val="A6A6A6" w:themeColor="background1" w:themeShade="A6"/>
                <w:sz w:val="20"/>
                <w:szCs w:val="16"/>
                <w:lang w:val="es-ES"/>
              </w:rPr>
              <w:t>, lo que permitirá la aplicación de medidas correctoras en caso de una desviación de estos indicadores</w:t>
            </w:r>
            <w:r w:rsidR="00C01420" w:rsidRPr="003557B9">
              <w:rPr>
                <w:rFonts w:ascii="Verdana" w:hAnsi="Verdana" w:cs="Arial"/>
                <w:color w:val="A6A6A6" w:themeColor="background1" w:themeShade="A6"/>
                <w:sz w:val="20"/>
                <w:szCs w:val="16"/>
                <w:lang w:val="es-ES"/>
              </w:rPr>
              <w:t xml:space="preserve"> sobre los objetivos marcados</w:t>
            </w:r>
            <w:r w:rsidRPr="003557B9">
              <w:rPr>
                <w:rFonts w:ascii="Verdana" w:hAnsi="Verdana" w:cs="Arial"/>
                <w:color w:val="A6A6A6" w:themeColor="background1" w:themeShade="A6"/>
                <w:sz w:val="20"/>
                <w:szCs w:val="16"/>
                <w:lang w:val="es-ES"/>
              </w:rPr>
              <w:t>: indicar qué indicadores se van a utilizar.</w:t>
            </w:r>
          </w:p>
          <w:p w14:paraId="54ECC278" w14:textId="77777777" w:rsidR="0067719C" w:rsidRPr="003557B9" w:rsidRDefault="0067719C" w:rsidP="0067719C">
            <w:pPr>
              <w:pStyle w:val="Prrafodelista"/>
              <w:numPr>
                <w:ilvl w:val="0"/>
                <w:numId w:val="14"/>
              </w:numPr>
              <w:ind w:right="72"/>
              <w:rPr>
                <w:rFonts w:ascii="Verdana" w:hAnsi="Verdana" w:cs="Arial"/>
                <w:color w:val="A6A6A6" w:themeColor="background1" w:themeShade="A6"/>
                <w:sz w:val="20"/>
                <w:szCs w:val="16"/>
                <w:lang w:val="es-ES"/>
              </w:rPr>
            </w:pPr>
            <w:r w:rsidRPr="003557B9">
              <w:rPr>
                <w:rFonts w:ascii="Verdana" w:hAnsi="Verdana" w:cs="Arial"/>
                <w:color w:val="A6A6A6" w:themeColor="background1" w:themeShade="A6"/>
                <w:sz w:val="20"/>
                <w:szCs w:val="16"/>
                <w:lang w:val="es-ES"/>
              </w:rPr>
              <w:t xml:space="preserve">Explicar si la medida incluye una diferenciación de tarifas por etiqueta ambiental de la DGT o similar (tamaño del vehículo, </w:t>
            </w:r>
            <w:proofErr w:type="spellStart"/>
            <w:r w:rsidRPr="003557B9">
              <w:rPr>
                <w:rFonts w:ascii="Verdana" w:hAnsi="Verdana" w:cs="Arial"/>
                <w:color w:val="A6A6A6" w:themeColor="background1" w:themeShade="A6"/>
                <w:sz w:val="20"/>
                <w:szCs w:val="16"/>
                <w:lang w:val="es-ES"/>
              </w:rPr>
              <w:t>etc</w:t>
            </w:r>
            <w:proofErr w:type="spellEnd"/>
            <w:r w:rsidRPr="003557B9">
              <w:rPr>
                <w:rFonts w:ascii="Verdana" w:hAnsi="Verdana" w:cs="Arial"/>
                <w:color w:val="A6A6A6" w:themeColor="background1" w:themeShade="A6"/>
                <w:sz w:val="20"/>
                <w:szCs w:val="16"/>
                <w:lang w:val="es-ES"/>
              </w:rPr>
              <w:t>)</w:t>
            </w:r>
          </w:p>
          <w:p w14:paraId="502C59B5" w14:textId="7BCFFCD7" w:rsidR="00DE78EE" w:rsidRPr="003557B9" w:rsidRDefault="00073B01" w:rsidP="00AF3D8C">
            <w:pPr>
              <w:pStyle w:val="Prrafodelista"/>
              <w:numPr>
                <w:ilvl w:val="0"/>
                <w:numId w:val="14"/>
              </w:numPr>
              <w:ind w:right="72"/>
              <w:rPr>
                <w:rFonts w:ascii="Verdana" w:hAnsi="Verdana" w:cs="Arial"/>
                <w:color w:val="A6A6A6" w:themeColor="background1" w:themeShade="A6"/>
                <w:sz w:val="20"/>
                <w:szCs w:val="16"/>
                <w:lang w:val="es-ES"/>
              </w:rPr>
            </w:pPr>
            <w:r w:rsidRPr="003557B9">
              <w:rPr>
                <w:rFonts w:ascii="Verdana" w:hAnsi="Verdana" w:cs="Arial"/>
                <w:color w:val="A6A6A6" w:themeColor="background1" w:themeShade="A6"/>
                <w:sz w:val="20"/>
                <w:szCs w:val="16"/>
                <w:lang w:val="es-ES"/>
              </w:rPr>
              <w:t>La información en tiempo real de plazas de aparcamiento, información en tiempo real de la calidad del aire y nivel de restricciones permitirá una reducción de las distancias recorridas de los viajes. Indicar estimación de la reducción de los veh</w:t>
            </w:r>
            <w:r w:rsidR="008C5B14" w:rsidRPr="003557B9">
              <w:rPr>
                <w:rFonts w:ascii="Verdana" w:hAnsi="Verdana" w:cs="Arial"/>
                <w:color w:val="A6A6A6" w:themeColor="background1" w:themeShade="A6"/>
                <w:sz w:val="20"/>
                <w:szCs w:val="16"/>
                <w:lang w:val="es-ES"/>
              </w:rPr>
              <w:t>ículos</w:t>
            </w:r>
            <w:r w:rsidRPr="003557B9">
              <w:rPr>
                <w:rFonts w:ascii="Verdana" w:hAnsi="Verdana" w:cs="Arial"/>
                <w:color w:val="A6A6A6" w:themeColor="background1" w:themeShade="A6"/>
                <w:sz w:val="20"/>
                <w:szCs w:val="16"/>
                <w:lang w:val="es-ES"/>
              </w:rPr>
              <w:t>-km</w:t>
            </w:r>
            <w:r w:rsidR="00374644" w:rsidRPr="003557B9">
              <w:rPr>
                <w:rFonts w:ascii="Verdana" w:hAnsi="Verdana" w:cs="Arial"/>
                <w:color w:val="A6A6A6" w:themeColor="background1" w:themeShade="A6"/>
                <w:sz w:val="20"/>
                <w:szCs w:val="16"/>
                <w:lang w:val="es-ES"/>
              </w:rPr>
              <w:t xml:space="preserve"> en modos contaminantes</w:t>
            </w:r>
            <w:r w:rsidRPr="003557B9">
              <w:rPr>
                <w:rFonts w:ascii="Verdana" w:hAnsi="Verdana" w:cs="Arial"/>
                <w:color w:val="A6A6A6" w:themeColor="background1" w:themeShade="A6"/>
                <w:sz w:val="20"/>
                <w:szCs w:val="16"/>
                <w:lang w:val="es-ES"/>
              </w:rPr>
              <w:t>.</w:t>
            </w:r>
          </w:p>
          <w:p w14:paraId="472AE7D0" w14:textId="477DCC39" w:rsidR="00374644" w:rsidRPr="003557B9" w:rsidRDefault="00374644" w:rsidP="00051DE2">
            <w:pPr>
              <w:pStyle w:val="Prrafodelista"/>
              <w:numPr>
                <w:ilvl w:val="0"/>
                <w:numId w:val="14"/>
              </w:numPr>
              <w:ind w:right="72"/>
              <w:rPr>
                <w:rFonts w:ascii="Verdana" w:hAnsi="Verdana" w:cs="Arial"/>
                <w:color w:val="A6A6A6" w:themeColor="background1" w:themeShade="A6"/>
                <w:sz w:val="20"/>
                <w:szCs w:val="16"/>
                <w:lang w:val="es-ES"/>
              </w:rPr>
            </w:pPr>
            <w:r w:rsidRPr="003557B9">
              <w:rPr>
                <w:rFonts w:ascii="Verdana" w:hAnsi="Verdana" w:cs="Arial"/>
                <w:color w:val="A6A6A6" w:themeColor="background1" w:themeShade="A6"/>
                <w:sz w:val="20"/>
                <w:szCs w:val="16"/>
                <w:lang w:val="es-ES"/>
              </w:rPr>
              <w:t xml:space="preserve">Estimar reducción de emisiones de gases </w:t>
            </w:r>
            <w:r w:rsidRPr="003557B9">
              <w:rPr>
                <w:rFonts w:ascii="Verdana" w:hAnsi="Verdana" w:cs="Arial"/>
                <w:color w:val="A6A6A6" w:themeColor="background1" w:themeShade="A6"/>
                <w:sz w:val="20"/>
                <w:szCs w:val="20"/>
                <w:lang w:val="es-ES"/>
              </w:rPr>
              <w:t xml:space="preserve">de efecto invernadero (GEI) </w:t>
            </w:r>
            <w:r w:rsidRPr="003557B9">
              <w:rPr>
                <w:rFonts w:ascii="Verdana" w:hAnsi="Verdana" w:cs="Arial"/>
                <w:color w:val="A6A6A6" w:themeColor="background1" w:themeShade="A6"/>
                <w:sz w:val="20"/>
                <w:szCs w:val="16"/>
                <w:lang w:val="es-ES"/>
              </w:rPr>
              <w:t xml:space="preserve">en base a </w:t>
            </w:r>
            <w:r w:rsidR="00DA29C2" w:rsidRPr="003557B9">
              <w:rPr>
                <w:rFonts w:ascii="Verdana" w:hAnsi="Verdana" w:cs="Arial"/>
                <w:color w:val="A6A6A6" w:themeColor="background1" w:themeShade="A6"/>
                <w:sz w:val="20"/>
                <w:szCs w:val="16"/>
                <w:lang w:val="es-ES"/>
              </w:rPr>
              <w:t xml:space="preserve">la </w:t>
            </w:r>
            <w:r w:rsidRPr="003557B9">
              <w:rPr>
                <w:rFonts w:ascii="Verdana" w:hAnsi="Verdana" w:cs="Arial"/>
                <w:color w:val="A6A6A6" w:themeColor="background1" w:themeShade="A6"/>
                <w:sz w:val="20"/>
                <w:szCs w:val="16"/>
                <w:lang w:val="es-ES"/>
              </w:rPr>
              <w:t>reducción de kilómetros recorridos (vehículos-Km).</w:t>
            </w:r>
          </w:p>
          <w:p w14:paraId="694C9D53" w14:textId="10EACB4E" w:rsidR="00886EE9" w:rsidRPr="003557B9" w:rsidRDefault="00886EE9" w:rsidP="00AF3D8C">
            <w:pPr>
              <w:pStyle w:val="Prrafodelista"/>
              <w:numPr>
                <w:ilvl w:val="0"/>
                <w:numId w:val="6"/>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Mencionar </w:t>
            </w:r>
            <w:r w:rsidR="004B24E1" w:rsidRPr="003557B9">
              <w:rPr>
                <w:rFonts w:ascii="Verdana" w:hAnsi="Verdana" w:cs="Arial"/>
                <w:color w:val="A6A6A6" w:themeColor="background1" w:themeShade="A6"/>
                <w:sz w:val="20"/>
                <w:szCs w:val="20"/>
                <w:lang w:val="es-ES"/>
              </w:rPr>
              <w:t>estudios existentes que den soporte a la justificación del cumplimiento del presente objetivo.</w:t>
            </w:r>
          </w:p>
          <w:p w14:paraId="13B5CD7D" w14:textId="294B2781" w:rsidR="004B24E1" w:rsidRPr="003557B9" w:rsidRDefault="004B24E1" w:rsidP="004B24E1">
            <w:pPr>
              <w:rPr>
                <w:rFonts w:ascii="Verdana" w:hAnsi="Verdana" w:cs="Arial"/>
                <w:color w:val="A6A6A6" w:themeColor="background1" w:themeShade="A6"/>
                <w:szCs w:val="20"/>
                <w:lang w:val="es-ES"/>
              </w:rPr>
            </w:pPr>
          </w:p>
          <w:p w14:paraId="388D3BB1" w14:textId="1D815D01" w:rsidR="004B24E1" w:rsidRPr="003557B9" w:rsidRDefault="004B24E1"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Normativa:</w:t>
            </w:r>
          </w:p>
          <w:p w14:paraId="478047BE" w14:textId="7979BDD7" w:rsidR="00AF3D8C" w:rsidRPr="003557B9" w:rsidRDefault="004B24E1" w:rsidP="00D548F2">
            <w:pPr>
              <w:pStyle w:val="Prrafodelista"/>
              <w:numPr>
                <w:ilvl w:val="0"/>
                <w:numId w:val="6"/>
              </w:numPr>
              <w:ind w:right="72"/>
              <w:rPr>
                <w:rFonts w:ascii="Verdana" w:hAnsi="Verdana" w:cs="Arial"/>
                <w:color w:val="A6A6A6" w:themeColor="background1" w:themeShade="A6"/>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r w:rsidR="00B37930" w:rsidRPr="003557B9">
              <w:rPr>
                <w:rFonts w:ascii="Verdana" w:hAnsi="Verdana" w:cs="Arial"/>
                <w:color w:val="A6A6A6" w:themeColor="background1" w:themeShade="A6"/>
                <w:sz w:val="20"/>
                <w:szCs w:val="20"/>
                <w:lang w:val="es-ES"/>
              </w:rPr>
              <w:t>, y a la “miniguía para proyectos de Zonas de Bajas Emisiones” publicada como documentación complementaria en la presente convocatoria</w:t>
            </w:r>
            <w:r w:rsidR="001332C6" w:rsidRPr="003557B9">
              <w:rPr>
                <w:rFonts w:ascii="Verdana" w:hAnsi="Verdana" w:cs="Arial"/>
                <w:color w:val="A6A6A6" w:themeColor="background1" w:themeShade="A6"/>
                <w:sz w:val="20"/>
                <w:szCs w:val="20"/>
                <w:lang w:val="es-ES"/>
              </w:rPr>
              <w:t>.</w:t>
            </w:r>
          </w:p>
          <w:p w14:paraId="6D7D49B3" w14:textId="77777777" w:rsidR="001332C6" w:rsidRPr="003557B9" w:rsidRDefault="001332C6" w:rsidP="001332C6">
            <w:pPr>
              <w:pStyle w:val="Prrafodelista"/>
              <w:ind w:right="72"/>
              <w:rPr>
                <w:rFonts w:ascii="Verdana" w:hAnsi="Verdana" w:cs="Arial"/>
                <w:color w:val="A6A6A6" w:themeColor="background1" w:themeShade="A6"/>
                <w:szCs w:val="20"/>
                <w:lang w:val="es-ES"/>
              </w:rPr>
            </w:pPr>
          </w:p>
          <w:p w14:paraId="3AB873AD" w14:textId="0D827C6D" w:rsidR="003E4292" w:rsidRPr="003557B9" w:rsidRDefault="003E4292" w:rsidP="00B24763">
            <w:pPr>
              <w:ind w:left="360"/>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 xml:space="preserve">Adicionalmente, se pueden contemplar los siguientes aspectos de la actuación: </w:t>
            </w:r>
          </w:p>
          <w:p w14:paraId="4D2796A0" w14:textId="2D84B7EF" w:rsidR="000855B2" w:rsidRPr="003557B9" w:rsidRDefault="003E4292" w:rsidP="00AF3D8C">
            <w:pPr>
              <w:pStyle w:val="Prrafodelista"/>
              <w:numPr>
                <w:ilvl w:val="0"/>
                <w:numId w:val="6"/>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Uso de energías renovables y tecnologías que permitan ahorro energético:</w:t>
            </w:r>
            <w:r w:rsidR="00C01420" w:rsidRPr="003557B9">
              <w:rPr>
                <w:rFonts w:ascii="Verdana" w:hAnsi="Verdana" w:cs="Arial"/>
                <w:color w:val="A6A6A6" w:themeColor="background1" w:themeShade="A6"/>
                <w:sz w:val="20"/>
                <w:szCs w:val="20"/>
                <w:lang w:val="es-ES"/>
              </w:rPr>
              <w:t xml:space="preserve"> por ejemplo:</w:t>
            </w:r>
            <w:r w:rsidRPr="003557B9">
              <w:rPr>
                <w:rFonts w:ascii="Verdana" w:hAnsi="Verdana" w:cs="Arial"/>
                <w:color w:val="A6A6A6" w:themeColor="background1" w:themeShade="A6"/>
                <w:sz w:val="20"/>
                <w:szCs w:val="20"/>
                <w:lang w:val="es-ES"/>
              </w:rPr>
              <w:t xml:space="preserve"> </w:t>
            </w:r>
            <w:r w:rsidR="007119B9" w:rsidRPr="003557B9">
              <w:rPr>
                <w:rFonts w:ascii="Verdana" w:hAnsi="Verdana" w:cs="Arial"/>
                <w:color w:val="A6A6A6" w:themeColor="background1" w:themeShade="A6"/>
                <w:sz w:val="20"/>
                <w:szCs w:val="20"/>
                <w:lang w:val="es-ES"/>
              </w:rPr>
              <w:t xml:space="preserve">instalación de </w:t>
            </w:r>
            <w:r w:rsidRPr="003557B9">
              <w:rPr>
                <w:rFonts w:ascii="Verdana" w:hAnsi="Verdana" w:cs="Arial"/>
                <w:color w:val="A6A6A6" w:themeColor="background1" w:themeShade="A6"/>
                <w:sz w:val="20"/>
                <w:szCs w:val="20"/>
                <w:lang w:val="es-ES"/>
              </w:rPr>
              <w:t xml:space="preserve">paneles solares </w:t>
            </w:r>
            <w:r w:rsidR="00C01420" w:rsidRPr="003557B9">
              <w:rPr>
                <w:rFonts w:ascii="Verdana" w:hAnsi="Verdana" w:cs="Arial"/>
                <w:color w:val="A6A6A6" w:themeColor="background1" w:themeShade="A6"/>
                <w:sz w:val="20"/>
                <w:szCs w:val="20"/>
                <w:lang w:val="es-ES"/>
              </w:rPr>
              <w:t>en</w:t>
            </w:r>
            <w:r w:rsidRPr="003557B9">
              <w:rPr>
                <w:rFonts w:ascii="Verdana" w:hAnsi="Verdana" w:cs="Arial"/>
                <w:color w:val="A6A6A6" w:themeColor="background1" w:themeShade="A6"/>
                <w:sz w:val="20"/>
                <w:szCs w:val="20"/>
                <w:lang w:val="es-ES"/>
              </w:rPr>
              <w:t xml:space="preserve"> </w:t>
            </w:r>
            <w:r w:rsidR="00C01420" w:rsidRPr="003557B9">
              <w:rPr>
                <w:rFonts w:ascii="Verdana" w:hAnsi="Verdana" w:cs="Arial"/>
                <w:color w:val="A6A6A6" w:themeColor="background1" w:themeShade="A6"/>
                <w:sz w:val="20"/>
                <w:szCs w:val="20"/>
                <w:lang w:val="es-ES"/>
              </w:rPr>
              <w:t>la señalización, sensores y sistema de control</w:t>
            </w:r>
            <w:r w:rsidRPr="003557B9">
              <w:rPr>
                <w:rFonts w:ascii="Verdana" w:hAnsi="Verdana" w:cs="Arial"/>
                <w:color w:val="A6A6A6" w:themeColor="background1" w:themeShade="A6"/>
                <w:sz w:val="20"/>
                <w:szCs w:val="20"/>
                <w:lang w:val="es-ES"/>
              </w:rPr>
              <w:t xml:space="preserve"> </w:t>
            </w:r>
          </w:p>
          <w:p w14:paraId="4E20ED32" w14:textId="7B25B409" w:rsidR="003E4292" w:rsidRPr="003557B9" w:rsidRDefault="003E4292" w:rsidP="00AF3D8C">
            <w:pPr>
              <w:pStyle w:val="Prrafodelista"/>
              <w:numPr>
                <w:ilvl w:val="0"/>
                <w:numId w:val="6"/>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Mejora de eficiencia energética: por ejemplo, instalación de luminarias tipo led</w:t>
            </w:r>
            <w:r w:rsidR="00C01420" w:rsidRPr="003557B9">
              <w:rPr>
                <w:rFonts w:ascii="Verdana" w:hAnsi="Verdana" w:cs="Arial"/>
                <w:color w:val="A6A6A6" w:themeColor="background1" w:themeShade="A6"/>
                <w:sz w:val="20"/>
                <w:szCs w:val="20"/>
                <w:lang w:val="es-ES"/>
              </w:rPr>
              <w:t xml:space="preserve"> en los paneles informativos.</w:t>
            </w:r>
          </w:p>
          <w:p w14:paraId="684D6257" w14:textId="4B43A1A6" w:rsidR="00B174CE" w:rsidRPr="003557B9" w:rsidRDefault="00B174CE" w:rsidP="00AF3D8C">
            <w:pPr>
              <w:pStyle w:val="Prrafodelista"/>
              <w:numPr>
                <w:ilvl w:val="0"/>
                <w:numId w:val="6"/>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En fase de obra, qué medidas de mitigación de emisiones se proponen. </w:t>
            </w:r>
          </w:p>
          <w:p w14:paraId="4141C3BD" w14:textId="42844B66" w:rsidR="003E4292" w:rsidRPr="003557B9" w:rsidRDefault="003E4292" w:rsidP="00AF3D8C">
            <w:pPr>
              <w:pStyle w:val="Prrafodelista"/>
              <w:numPr>
                <w:ilvl w:val="0"/>
                <w:numId w:val="6"/>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p>
          <w:p w14:paraId="49CD02D1" w14:textId="0D9AFF40" w:rsidR="0001314A" w:rsidRPr="003557B9" w:rsidRDefault="0001314A" w:rsidP="00567082">
            <w:pPr>
              <w:ind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fldChar w:fldCharType="begin">
                <w:ffData>
                  <w:name w:val="Text22"/>
                  <w:enabled/>
                  <w:calcOnExit w:val="0"/>
                  <w:textInput/>
                </w:ffData>
              </w:fldChar>
            </w:r>
            <w:r w:rsidRPr="003557B9">
              <w:rPr>
                <w:rFonts w:ascii="Verdana" w:hAnsi="Verdana" w:cs="Arial"/>
                <w:color w:val="A6A6A6" w:themeColor="background1" w:themeShade="A6"/>
                <w:lang w:val="es-ES"/>
              </w:rPr>
              <w:instrText xml:space="preserve"> FORMTEXT </w:instrText>
            </w:r>
            <w:r w:rsidRPr="003557B9">
              <w:rPr>
                <w:rFonts w:ascii="Verdana" w:hAnsi="Verdana" w:cs="Arial"/>
                <w:color w:val="A6A6A6" w:themeColor="background1" w:themeShade="A6"/>
                <w:lang w:val="es-ES"/>
              </w:rPr>
            </w:r>
            <w:r w:rsidRPr="003557B9">
              <w:rPr>
                <w:rFonts w:ascii="Verdana" w:hAnsi="Verdana" w:cs="Arial"/>
                <w:color w:val="A6A6A6" w:themeColor="background1" w:themeShade="A6"/>
                <w:lang w:val="es-ES"/>
              </w:rPr>
              <w:fldChar w:fldCharType="separate"/>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color w:val="A6A6A6" w:themeColor="background1" w:themeShade="A6"/>
                <w:lang w:val="es-ES"/>
              </w:rPr>
              <w:fldChar w:fldCharType="end"/>
            </w:r>
          </w:p>
        </w:tc>
      </w:tr>
    </w:tbl>
    <w:p w14:paraId="026D21D2" w14:textId="18963CDD" w:rsidR="00535168" w:rsidRDefault="00535168" w:rsidP="002B5DA3">
      <w:pPr>
        <w:spacing w:before="65"/>
        <w:ind w:left="107" w:right="-20"/>
        <w:rPr>
          <w:rFonts w:ascii="Verdana" w:hAnsi="Verdana" w:cs="Arial"/>
          <w:b/>
          <w:bCs/>
          <w:szCs w:val="20"/>
          <w:lang w:val="es-ES"/>
        </w:rPr>
      </w:pPr>
    </w:p>
    <w:p w14:paraId="56A9BC2E" w14:textId="77777777" w:rsidR="00535168" w:rsidRDefault="00535168">
      <w:pPr>
        <w:jc w:val="left"/>
        <w:rPr>
          <w:rFonts w:ascii="Verdana" w:hAnsi="Verdana" w:cs="Arial"/>
          <w:b/>
          <w:bCs/>
          <w:szCs w:val="20"/>
          <w:lang w:val="es-ES"/>
        </w:rPr>
      </w:pPr>
      <w:r>
        <w:rPr>
          <w:rFonts w:ascii="Verdana" w:hAnsi="Verdana" w:cs="Arial"/>
          <w:b/>
          <w:bCs/>
          <w:szCs w:val="20"/>
          <w:lang w:val="es-ES"/>
        </w:rPr>
        <w:br w:type="page"/>
      </w:r>
    </w:p>
    <w:p w14:paraId="6A8817C2" w14:textId="5C60A37F" w:rsidR="002B5DA3" w:rsidRPr="0001314A" w:rsidRDefault="004832ED" w:rsidP="002B5DA3">
      <w:pPr>
        <w:spacing w:before="65"/>
        <w:ind w:left="107" w:right="-20"/>
        <w:rPr>
          <w:rFonts w:ascii="Verdana" w:hAnsi="Verdana" w:cs="Arial"/>
          <w:b/>
          <w:bCs/>
          <w:szCs w:val="20"/>
          <w:lang w:val="es-ES"/>
        </w:rPr>
      </w:pPr>
      <w:r>
        <w:rPr>
          <w:rFonts w:ascii="Verdana" w:hAnsi="Verdana" w:cs="Arial"/>
          <w:b/>
          <w:bCs/>
          <w:szCs w:val="20"/>
          <w:lang w:val="es-ES"/>
        </w:rPr>
        <w:lastRenderedPageBreak/>
        <w:t>2</w:t>
      </w:r>
      <w:r w:rsidR="002B5DA3" w:rsidRPr="0001314A">
        <w:rPr>
          <w:rFonts w:ascii="Verdana" w:hAnsi="Verdana" w:cs="Arial"/>
          <w:b/>
          <w:bCs/>
          <w:szCs w:val="20"/>
          <w:lang w:val="es-ES"/>
        </w:rPr>
        <w:t xml:space="preserve">. </w:t>
      </w:r>
      <w:r w:rsidR="002B5DA3" w:rsidRPr="002B5DA3">
        <w:rPr>
          <w:rFonts w:ascii="Verdana" w:hAnsi="Verdana" w:cs="Arial"/>
          <w:b/>
          <w:bCs/>
          <w:szCs w:val="20"/>
          <w:lang w:val="es-ES"/>
        </w:rPr>
        <w:t>Adaptación al cambio climático</w:t>
      </w:r>
    </w:p>
    <w:p w14:paraId="49A2C411" w14:textId="77777777" w:rsidR="006618E6" w:rsidRDefault="006618E6" w:rsidP="006618E6">
      <w:pPr>
        <w:spacing w:before="1"/>
        <w:ind w:left="334" w:right="-20"/>
        <w:rPr>
          <w:rFonts w:ascii="Verdana" w:hAnsi="Verdana" w:cs="Arial"/>
          <w:lang w:val="es-ES"/>
        </w:rPr>
      </w:pPr>
    </w:p>
    <w:p w14:paraId="21E16A53" w14:textId="7B0D79D3" w:rsidR="006618E6" w:rsidRDefault="003E4292" w:rsidP="006618E6">
      <w:pPr>
        <w:spacing w:before="1"/>
        <w:ind w:left="334" w:right="-20"/>
        <w:rPr>
          <w:rFonts w:ascii="Verdana" w:hAnsi="Verdana" w:cs="Arial"/>
          <w:lang w:val="es-ES"/>
        </w:rPr>
      </w:pPr>
      <w:r w:rsidRPr="003E4292">
        <w:rPr>
          <w:rFonts w:ascii="Verdana" w:hAnsi="Verdana" w:cs="Arial"/>
          <w:lang w:val="es-ES"/>
        </w:rPr>
        <w:t xml:space="preserve">Este tipo de actuación se acoge al campo de intervención en el Mecanismo de Recuperación y Resiliencia, etiquetado con un coeficiente del 40% para el cumplimiento de los objetivos climáticos. </w:t>
      </w:r>
      <w:r w:rsidRPr="00615A16">
        <w:rPr>
          <w:rFonts w:ascii="Verdana" w:hAnsi="Verdana" w:cs="Arial"/>
          <w:lang w:val="es-ES"/>
        </w:rPr>
        <w:t xml:space="preserve">Debido a ello, </w:t>
      </w:r>
      <w:r>
        <w:rPr>
          <w:rFonts w:ascii="Verdana" w:hAnsi="Verdana" w:cs="Arial"/>
          <w:lang w:val="es-ES"/>
        </w:rPr>
        <w:t xml:space="preserve">sería necesario exponer su contribución </w:t>
      </w:r>
      <w:r w:rsidRPr="00615A16">
        <w:rPr>
          <w:rFonts w:ascii="Verdana" w:hAnsi="Verdana" w:cs="Arial"/>
          <w:lang w:val="es-ES"/>
        </w:rPr>
        <w:t xml:space="preserve">significativa al objetivo. </w:t>
      </w:r>
      <w:r w:rsidR="00703FD8" w:rsidRPr="00633F8D">
        <w:rPr>
          <w:rFonts w:ascii="Verdana" w:hAnsi="Verdana" w:cs="Arial"/>
          <w:lang w:val="es-ES"/>
        </w:rPr>
        <w:t>Proporcione una</w:t>
      </w:r>
      <w:r w:rsidR="00703FD8">
        <w:rPr>
          <w:rFonts w:ascii="Verdana" w:hAnsi="Verdana" w:cs="Arial"/>
          <w:lang w:val="es-ES"/>
        </w:rPr>
        <w:t xml:space="preserve"> breve</w:t>
      </w:r>
      <w:r w:rsidR="00703FD8" w:rsidRPr="00633F8D">
        <w:rPr>
          <w:rFonts w:ascii="Verdana" w:hAnsi="Verdana" w:cs="Arial"/>
          <w:lang w:val="es-ES"/>
        </w:rPr>
        <w:t xml:space="preserve"> justificación</w:t>
      </w:r>
      <w:r w:rsidR="00703FD8">
        <w:rPr>
          <w:rFonts w:ascii="Verdana" w:hAnsi="Verdana" w:cs="Arial"/>
          <w:lang w:val="es-ES"/>
        </w:rPr>
        <w:t>.</w:t>
      </w:r>
    </w:p>
    <w:p w14:paraId="68F51269" w14:textId="77777777" w:rsidR="002B5DA3" w:rsidRPr="00A8076F" w:rsidRDefault="002B5DA3" w:rsidP="002B5DA3">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79FFDA57" w14:textId="77777777" w:rsidTr="002B5DA3">
        <w:trPr>
          <w:trHeight w:val="859"/>
        </w:trPr>
        <w:tc>
          <w:tcPr>
            <w:tcW w:w="9803" w:type="dxa"/>
            <w:shd w:val="clear" w:color="auto" w:fill="auto"/>
          </w:tcPr>
          <w:p w14:paraId="4B145CF3" w14:textId="1CB1FDE4" w:rsidR="003E4292" w:rsidRPr="003557B9" w:rsidRDefault="003E4292" w:rsidP="003E4292">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t>Recomendaciones.</w:t>
            </w:r>
            <w:r w:rsidR="00FF45EC" w:rsidRPr="003557B9">
              <w:rPr>
                <w:rStyle w:val="Refdenotaalpie"/>
                <w:rFonts w:ascii="Verdana" w:hAnsi="Verdana" w:cs="Arial"/>
                <w:color w:val="A6A6A6" w:themeColor="background1" w:themeShade="A6"/>
                <w:u w:val="single"/>
                <w:lang w:val="es-ES"/>
              </w:rPr>
              <w:footnoteReference w:id="4"/>
            </w:r>
          </w:p>
          <w:p w14:paraId="28EC996E" w14:textId="77777777" w:rsidR="00B24763" w:rsidRPr="003557B9" w:rsidRDefault="00B24763" w:rsidP="004B24E1">
            <w:pPr>
              <w:ind w:left="360" w:right="72"/>
              <w:rPr>
                <w:rFonts w:ascii="Verdana" w:hAnsi="Verdana" w:cs="Arial"/>
                <w:color w:val="A6A6A6" w:themeColor="background1" w:themeShade="A6"/>
                <w:lang w:val="es-ES"/>
              </w:rPr>
            </w:pPr>
          </w:p>
          <w:p w14:paraId="7F8B9383" w14:textId="007879FD" w:rsidR="003E4292" w:rsidRPr="003557B9" w:rsidRDefault="003E4292" w:rsidP="004B24E1">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 xml:space="preserve">Desarrollar las siguientes ideas: </w:t>
            </w:r>
          </w:p>
          <w:p w14:paraId="595377C4" w14:textId="522FB5AD" w:rsidR="00DF5280" w:rsidRPr="003557B9" w:rsidRDefault="00DF5280" w:rsidP="0067719C">
            <w:pPr>
              <w:pStyle w:val="Prrafodelista"/>
              <w:numPr>
                <w:ilvl w:val="0"/>
                <w:numId w:val="7"/>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En su diseño se tendrán en cuenta</w:t>
            </w:r>
            <w:r w:rsidR="00B174CE" w:rsidRPr="003557B9">
              <w:rPr>
                <w:rFonts w:ascii="Verdana" w:hAnsi="Verdana" w:cs="Arial"/>
                <w:color w:val="A6A6A6" w:themeColor="background1" w:themeShade="A6"/>
                <w:sz w:val="20"/>
                <w:szCs w:val="20"/>
                <w:lang w:val="es-ES"/>
              </w:rPr>
              <w:t xml:space="preserve"> los</w:t>
            </w:r>
            <w:r w:rsidRPr="003557B9">
              <w:rPr>
                <w:rFonts w:ascii="Verdana" w:hAnsi="Verdana" w:cs="Arial"/>
                <w:color w:val="A6A6A6" w:themeColor="background1" w:themeShade="A6"/>
                <w:sz w:val="20"/>
                <w:szCs w:val="20"/>
                <w:lang w:val="es-ES"/>
              </w:rPr>
              <w:t xml:space="preserve"> </w:t>
            </w:r>
            <w:r w:rsidR="00B174CE" w:rsidRPr="003557B9">
              <w:rPr>
                <w:rFonts w:ascii="Verdana" w:hAnsi="Verdana" w:cs="Arial"/>
                <w:color w:val="A6A6A6" w:themeColor="background1" w:themeShade="A6"/>
                <w:sz w:val="20"/>
                <w:szCs w:val="20"/>
                <w:lang w:val="es-ES"/>
              </w:rPr>
              <w:t xml:space="preserve">posibles efectos adversos </w:t>
            </w:r>
            <w:r w:rsidRPr="003557B9">
              <w:rPr>
                <w:rFonts w:ascii="Verdana" w:hAnsi="Verdana" w:cs="Arial"/>
                <w:color w:val="A6A6A6" w:themeColor="background1" w:themeShade="A6"/>
                <w:sz w:val="20"/>
                <w:szCs w:val="20"/>
                <w:lang w:val="es-ES"/>
              </w:rPr>
              <w:t xml:space="preserve">del cambio climático y sus proyecciones a futuro, por ejemplo: </w:t>
            </w:r>
          </w:p>
          <w:p w14:paraId="72267457" w14:textId="7BA5372D" w:rsidR="00DF5280" w:rsidRPr="003557B9" w:rsidRDefault="00DF5280" w:rsidP="0067719C">
            <w:pPr>
              <w:pStyle w:val="Prrafodelista"/>
              <w:numPr>
                <w:ilvl w:val="1"/>
                <w:numId w:val="7"/>
              </w:numPr>
              <w:ind w:right="72"/>
              <w:rPr>
                <w:rFonts w:ascii="Verdana" w:hAnsi="Verdana" w:cs="Arial"/>
                <w:color w:val="A6A6A6" w:themeColor="background1" w:themeShade="A6"/>
                <w:sz w:val="20"/>
                <w:szCs w:val="18"/>
                <w:lang w:val="es-ES"/>
              </w:rPr>
            </w:pPr>
            <w:r w:rsidRPr="003557B9">
              <w:rPr>
                <w:rFonts w:ascii="Verdana" w:hAnsi="Verdana" w:cs="Arial"/>
                <w:color w:val="A6A6A6" w:themeColor="background1" w:themeShade="A6"/>
                <w:sz w:val="20"/>
                <w:szCs w:val="18"/>
                <w:lang w:val="es-ES"/>
              </w:rPr>
              <w:t>Mencionar soluciones de adaptación o que reduzcan riesgos de efectos adversos del cambio climático</w:t>
            </w:r>
            <w:r w:rsidR="00B174CE" w:rsidRPr="003557B9">
              <w:rPr>
                <w:rFonts w:ascii="Verdana" w:hAnsi="Verdana" w:cs="Arial"/>
                <w:color w:val="A6A6A6" w:themeColor="background1" w:themeShade="A6"/>
                <w:sz w:val="20"/>
                <w:szCs w:val="18"/>
                <w:lang w:val="es-ES"/>
              </w:rPr>
              <w:t xml:space="preserve"> </w:t>
            </w:r>
            <w:r w:rsidR="00B174CE" w:rsidRPr="003557B9">
              <w:rPr>
                <w:rFonts w:ascii="Verdana" w:hAnsi="Verdana" w:cs="Arial"/>
                <w:color w:val="A6A6A6" w:themeColor="background1" w:themeShade="A6"/>
                <w:sz w:val="20"/>
                <w:szCs w:val="20"/>
                <w:lang w:val="es-ES"/>
              </w:rPr>
              <w:t xml:space="preserve">(episodios de lluvia extrema, olas de calor, </w:t>
            </w:r>
            <w:proofErr w:type="spellStart"/>
            <w:r w:rsidR="00B174CE" w:rsidRPr="003557B9">
              <w:rPr>
                <w:rFonts w:ascii="Verdana" w:hAnsi="Verdana" w:cs="Arial"/>
                <w:color w:val="A6A6A6" w:themeColor="background1" w:themeShade="A6"/>
                <w:sz w:val="20"/>
                <w:szCs w:val="20"/>
                <w:lang w:val="es-ES"/>
              </w:rPr>
              <w:t>etc</w:t>
            </w:r>
            <w:proofErr w:type="spellEnd"/>
            <w:r w:rsidR="00B174CE" w:rsidRPr="003557B9">
              <w:rPr>
                <w:rFonts w:ascii="Verdana" w:hAnsi="Verdana" w:cs="Arial"/>
                <w:color w:val="A6A6A6" w:themeColor="background1" w:themeShade="A6"/>
                <w:sz w:val="20"/>
                <w:szCs w:val="20"/>
                <w:lang w:val="es-ES"/>
              </w:rPr>
              <w:t>)</w:t>
            </w:r>
            <w:r w:rsidR="00E23A2B" w:rsidRPr="003557B9">
              <w:rPr>
                <w:rFonts w:ascii="Verdana" w:hAnsi="Verdana" w:cs="Arial"/>
                <w:color w:val="A6A6A6" w:themeColor="background1" w:themeShade="A6"/>
                <w:sz w:val="20"/>
                <w:szCs w:val="18"/>
                <w:lang w:val="es-ES"/>
              </w:rPr>
              <w:t>.</w:t>
            </w:r>
          </w:p>
          <w:p w14:paraId="5BA6709E" w14:textId="6973E88F" w:rsidR="008C5B14" w:rsidRPr="003557B9" w:rsidRDefault="00DF5280" w:rsidP="0067719C">
            <w:pPr>
              <w:pStyle w:val="Prrafodelista"/>
              <w:numPr>
                <w:ilvl w:val="1"/>
                <w:numId w:val="7"/>
              </w:numPr>
              <w:ind w:right="72"/>
              <w:rPr>
                <w:rFonts w:ascii="Verdana" w:hAnsi="Verdana" w:cs="Arial"/>
                <w:color w:val="A6A6A6" w:themeColor="background1" w:themeShade="A6"/>
                <w:sz w:val="20"/>
                <w:szCs w:val="18"/>
                <w:lang w:val="es-ES"/>
              </w:rPr>
            </w:pPr>
            <w:r w:rsidRPr="003557B9">
              <w:rPr>
                <w:rFonts w:ascii="Verdana" w:hAnsi="Verdana" w:cs="Arial"/>
                <w:color w:val="A6A6A6" w:themeColor="background1" w:themeShade="A6"/>
                <w:sz w:val="20"/>
                <w:szCs w:val="18"/>
                <w:lang w:val="es-ES"/>
              </w:rPr>
              <w:t xml:space="preserve">Ubicación de la infraestructura en lugares seguros frente a los riesgos derivados del cambio climático, </w:t>
            </w:r>
            <w:r w:rsidR="008C5B14" w:rsidRPr="003557B9">
              <w:rPr>
                <w:rFonts w:ascii="Verdana" w:hAnsi="Verdana" w:cs="Arial"/>
                <w:color w:val="A6A6A6" w:themeColor="background1" w:themeShade="A6"/>
                <w:sz w:val="20"/>
                <w:szCs w:val="18"/>
                <w:lang w:val="es-ES"/>
              </w:rPr>
              <w:t>por ejemplo, evitando zonas inundables, exposición de zona solar continuada, heladas, etc.</w:t>
            </w:r>
          </w:p>
          <w:p w14:paraId="3AF25CE4" w14:textId="69ED9CD4" w:rsidR="00A13145" w:rsidRPr="003557B9" w:rsidRDefault="00531887" w:rsidP="0067719C">
            <w:pPr>
              <w:pStyle w:val="Prrafodelista"/>
              <w:numPr>
                <w:ilvl w:val="0"/>
                <w:numId w:val="7"/>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w:t>
            </w:r>
            <w:r w:rsidR="00DF5280" w:rsidRPr="003557B9">
              <w:rPr>
                <w:rFonts w:ascii="Verdana" w:hAnsi="Verdana" w:cs="Arial"/>
                <w:color w:val="A6A6A6" w:themeColor="background1" w:themeShade="A6"/>
                <w:sz w:val="20"/>
                <w:szCs w:val="20"/>
                <w:lang w:val="es-ES"/>
              </w:rPr>
              <w:t>as actuaciones previstas no requieren obra civil de gran magnitud (señalización y control de accesos)</w:t>
            </w:r>
            <w:r w:rsidRPr="003557B9">
              <w:rPr>
                <w:rFonts w:ascii="Verdana" w:hAnsi="Verdana" w:cs="Arial"/>
                <w:color w:val="A6A6A6" w:themeColor="background1" w:themeShade="A6"/>
                <w:sz w:val="20"/>
                <w:szCs w:val="20"/>
                <w:lang w:val="es-ES"/>
              </w:rPr>
              <w:t xml:space="preserve"> por lo que</w:t>
            </w:r>
            <w:r w:rsidR="00DF5280" w:rsidRPr="003557B9">
              <w:rPr>
                <w:rFonts w:ascii="Verdana" w:hAnsi="Verdana" w:cs="Arial"/>
                <w:color w:val="A6A6A6" w:themeColor="background1" w:themeShade="A6"/>
                <w:sz w:val="20"/>
                <w:szCs w:val="20"/>
                <w:lang w:val="es-ES"/>
              </w:rPr>
              <w:t xml:space="preserve"> no se incrementa la exposición y vulnerabilidad</w:t>
            </w:r>
            <w:r w:rsidR="00535168" w:rsidRPr="003557B9">
              <w:rPr>
                <w:rFonts w:ascii="Verdana" w:hAnsi="Verdana" w:cs="Arial"/>
                <w:color w:val="A6A6A6" w:themeColor="background1" w:themeShade="A6"/>
                <w:sz w:val="20"/>
                <w:szCs w:val="20"/>
                <w:lang w:val="es-ES"/>
              </w:rPr>
              <w:t xml:space="preserve">. </w:t>
            </w:r>
          </w:p>
          <w:p w14:paraId="657054E3" w14:textId="2D90D6E2" w:rsidR="00AE067D" w:rsidRPr="003557B9" w:rsidRDefault="00AE067D" w:rsidP="0067719C">
            <w:pPr>
              <w:pStyle w:val="Prrafodelista"/>
              <w:numPr>
                <w:ilvl w:val="0"/>
                <w:numId w:val="7"/>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Mencionar estudios existentes que den soporte a la justificación del cumplimiento del presente objetivo.</w:t>
            </w:r>
          </w:p>
          <w:p w14:paraId="3E34A2E5" w14:textId="77777777" w:rsidR="0067719C" w:rsidRPr="003557B9" w:rsidRDefault="0067719C" w:rsidP="0067719C">
            <w:pPr>
              <w:pStyle w:val="Prrafodelista"/>
              <w:numPr>
                <w:ilvl w:val="0"/>
                <w:numId w:val="7"/>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La medida tiene un impacto previsible nulo o insignificante sobre el objetivo medioambiental relacionado dada su naturaleza.</w:t>
            </w:r>
          </w:p>
          <w:p w14:paraId="2890708C" w14:textId="362151A9" w:rsidR="00B37930" w:rsidRPr="003557B9" w:rsidRDefault="00B37930" w:rsidP="0067719C">
            <w:pPr>
              <w:pStyle w:val="Prrafodelista"/>
              <w:numPr>
                <w:ilvl w:val="0"/>
                <w:numId w:val="7"/>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p>
          <w:p w14:paraId="6A75269F" w14:textId="77777777" w:rsidR="004B24E1" w:rsidRPr="003557B9" w:rsidRDefault="004B24E1" w:rsidP="004B24E1">
            <w:pPr>
              <w:pStyle w:val="Prrafodelista"/>
              <w:ind w:right="72"/>
              <w:rPr>
                <w:rFonts w:ascii="Verdana" w:hAnsi="Verdana" w:cs="Arial"/>
                <w:color w:val="A6A6A6" w:themeColor="background1" w:themeShade="A6"/>
                <w:sz w:val="20"/>
                <w:szCs w:val="20"/>
                <w:lang w:val="es-ES"/>
              </w:rPr>
            </w:pPr>
          </w:p>
          <w:p w14:paraId="066BEA89" w14:textId="6DF76733" w:rsidR="004B24E1" w:rsidRPr="003557B9" w:rsidRDefault="004B24E1"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Normativa:</w:t>
            </w:r>
          </w:p>
          <w:p w14:paraId="6FD998DD" w14:textId="57D44BC7" w:rsidR="004B24E1" w:rsidRPr="003557B9" w:rsidRDefault="004B24E1" w:rsidP="0067719C">
            <w:pPr>
              <w:pStyle w:val="Prrafodelista"/>
              <w:numPr>
                <w:ilvl w:val="0"/>
                <w:numId w:val="7"/>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p>
          <w:p w14:paraId="5D67BD64" w14:textId="77777777" w:rsidR="004B24E1" w:rsidRPr="003557B9" w:rsidRDefault="004B24E1" w:rsidP="004B24E1">
            <w:pPr>
              <w:ind w:right="72"/>
              <w:rPr>
                <w:rFonts w:ascii="Verdana" w:hAnsi="Verdana" w:cs="Arial"/>
                <w:color w:val="A6A6A6" w:themeColor="background1" w:themeShade="A6"/>
                <w:szCs w:val="20"/>
                <w:lang w:val="es-ES"/>
              </w:rPr>
            </w:pPr>
          </w:p>
          <w:p w14:paraId="1CD0314B" w14:textId="20975CD4" w:rsidR="002B5DA3" w:rsidRPr="003557B9" w:rsidRDefault="002B5DA3" w:rsidP="002B5DA3">
            <w:pPr>
              <w:ind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fldChar w:fldCharType="begin">
                <w:ffData>
                  <w:name w:val="Text22"/>
                  <w:enabled/>
                  <w:calcOnExit w:val="0"/>
                  <w:textInput/>
                </w:ffData>
              </w:fldChar>
            </w:r>
            <w:r w:rsidRPr="003557B9">
              <w:rPr>
                <w:rFonts w:ascii="Verdana" w:hAnsi="Verdana" w:cs="Arial"/>
                <w:color w:val="A6A6A6" w:themeColor="background1" w:themeShade="A6"/>
                <w:lang w:val="es-ES"/>
              </w:rPr>
              <w:instrText xml:space="preserve"> FORMTEXT </w:instrText>
            </w:r>
            <w:r w:rsidRPr="003557B9">
              <w:rPr>
                <w:rFonts w:ascii="Verdana" w:hAnsi="Verdana" w:cs="Arial"/>
                <w:color w:val="A6A6A6" w:themeColor="background1" w:themeShade="A6"/>
                <w:lang w:val="es-ES"/>
              </w:rPr>
            </w:r>
            <w:r w:rsidRPr="003557B9">
              <w:rPr>
                <w:rFonts w:ascii="Verdana" w:hAnsi="Verdana" w:cs="Arial"/>
                <w:color w:val="A6A6A6" w:themeColor="background1" w:themeShade="A6"/>
                <w:lang w:val="es-ES"/>
              </w:rPr>
              <w:fldChar w:fldCharType="separate"/>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color w:val="A6A6A6" w:themeColor="background1" w:themeShade="A6"/>
                <w:lang w:val="es-ES"/>
              </w:rPr>
              <w:fldChar w:fldCharType="end"/>
            </w:r>
          </w:p>
        </w:tc>
      </w:tr>
    </w:tbl>
    <w:p w14:paraId="1E65727E" w14:textId="1B4949D9" w:rsidR="00C81DBA" w:rsidRDefault="00C81DBA" w:rsidP="00633F8D">
      <w:pPr>
        <w:spacing w:before="65"/>
        <w:ind w:left="107" w:right="-20"/>
        <w:rPr>
          <w:rFonts w:ascii="Verdana" w:hAnsi="Verdana" w:cs="Arial"/>
          <w:b/>
          <w:bCs/>
          <w:szCs w:val="20"/>
          <w:lang w:val="es-ES"/>
        </w:rPr>
      </w:pPr>
    </w:p>
    <w:p w14:paraId="65A2B942" w14:textId="77777777" w:rsidR="00F12875" w:rsidRDefault="00F12875" w:rsidP="00633F8D">
      <w:pPr>
        <w:spacing w:before="65"/>
        <w:ind w:left="107" w:right="-20"/>
        <w:rPr>
          <w:rFonts w:ascii="Verdana" w:hAnsi="Verdana" w:cs="Arial"/>
          <w:b/>
          <w:bCs/>
          <w:szCs w:val="20"/>
          <w:lang w:val="es-ES"/>
        </w:rPr>
      </w:pPr>
    </w:p>
    <w:p w14:paraId="4980264B" w14:textId="4184CAD0" w:rsidR="00633F8D" w:rsidRPr="00633F8D" w:rsidRDefault="00996157" w:rsidP="00633F8D">
      <w:pPr>
        <w:spacing w:before="65"/>
        <w:ind w:left="107" w:right="-20"/>
        <w:rPr>
          <w:rFonts w:ascii="Verdana" w:hAnsi="Verdana" w:cs="Arial"/>
          <w:b/>
          <w:bCs/>
          <w:szCs w:val="20"/>
          <w:lang w:val="es-ES"/>
        </w:rPr>
      </w:pPr>
      <w:r>
        <w:rPr>
          <w:rFonts w:ascii="Verdana" w:hAnsi="Verdana" w:cs="Arial"/>
          <w:b/>
          <w:bCs/>
          <w:szCs w:val="20"/>
          <w:lang w:val="es-ES"/>
        </w:rPr>
        <w:t>3</w:t>
      </w:r>
      <w:r w:rsidR="00633F8D" w:rsidRPr="0001314A">
        <w:rPr>
          <w:rFonts w:ascii="Verdana" w:hAnsi="Verdana" w:cs="Arial"/>
          <w:b/>
          <w:bCs/>
          <w:szCs w:val="20"/>
          <w:lang w:val="es-ES"/>
        </w:rPr>
        <w:t xml:space="preserve">. </w:t>
      </w:r>
      <w:r w:rsidR="00633F8D" w:rsidRPr="00633F8D">
        <w:rPr>
          <w:rFonts w:ascii="Verdana" w:hAnsi="Verdana" w:cs="Arial"/>
          <w:b/>
          <w:bCs/>
          <w:szCs w:val="20"/>
          <w:lang w:val="es-ES"/>
        </w:rPr>
        <w:t>Utilización y protección sostenibles de los recursos hídricos y marinos</w:t>
      </w:r>
    </w:p>
    <w:p w14:paraId="7EF16A8E" w14:textId="77777777" w:rsidR="006618E6" w:rsidRDefault="006618E6" w:rsidP="006618E6">
      <w:pPr>
        <w:spacing w:before="1"/>
        <w:ind w:left="334" w:right="-20"/>
        <w:rPr>
          <w:rFonts w:ascii="Verdana" w:hAnsi="Verdana" w:cs="Arial"/>
          <w:lang w:val="es-ES"/>
        </w:rPr>
      </w:pPr>
    </w:p>
    <w:p w14:paraId="10466F7C" w14:textId="179AF562" w:rsidR="00633F8D" w:rsidRDefault="00B27156" w:rsidP="00633F8D">
      <w:pPr>
        <w:spacing w:before="1"/>
        <w:ind w:left="334" w:right="-20"/>
        <w:rPr>
          <w:rFonts w:ascii="Verdana" w:hAnsi="Verdana" w:cs="Arial"/>
          <w:lang w:val="es-ES"/>
        </w:rPr>
      </w:pPr>
      <w:r w:rsidRPr="00515B7C">
        <w:rPr>
          <w:rFonts w:ascii="Verdana" w:hAnsi="Verdana" w:cs="Arial"/>
          <w:lang w:val="es-ES"/>
        </w:rPr>
        <w:t xml:space="preserve">Este tipo de actuación se etiqueta </w:t>
      </w:r>
      <w:r>
        <w:rPr>
          <w:rFonts w:ascii="Verdana" w:hAnsi="Verdana" w:cs="Arial"/>
          <w:lang w:val="es-ES"/>
        </w:rPr>
        <w:t>en el</w:t>
      </w:r>
      <w:r w:rsidRPr="00C74AF9">
        <w:rPr>
          <w:rFonts w:ascii="Verdana" w:hAnsi="Verdana" w:cs="Arial"/>
          <w:lang w:val="es-ES"/>
        </w:rPr>
        <w:t xml:space="preserve"> Mecanismo de Recuperación y Resiliencia </w:t>
      </w:r>
      <w:r w:rsidRPr="00515B7C">
        <w:rPr>
          <w:rFonts w:ascii="Verdana" w:hAnsi="Verdana" w:cs="Arial"/>
          <w:lang w:val="es-ES"/>
        </w:rPr>
        <w:t xml:space="preserve">con un </w:t>
      </w:r>
      <w:r w:rsidRPr="003B48BA">
        <w:rPr>
          <w:rFonts w:ascii="Verdana" w:hAnsi="Verdana" w:cs="Arial"/>
          <w:lang w:val="es-ES"/>
        </w:rPr>
        <w:t>coeficiente</w:t>
      </w:r>
      <w:r w:rsidRPr="00515B7C">
        <w:rPr>
          <w:rFonts w:ascii="Verdana" w:hAnsi="Verdana" w:cs="Arial"/>
          <w:lang w:val="es-ES"/>
        </w:rPr>
        <w:t xml:space="preserve"> del </w:t>
      </w:r>
      <w:r>
        <w:rPr>
          <w:rFonts w:ascii="Verdana" w:hAnsi="Verdana" w:cs="Arial"/>
          <w:lang w:val="es-ES"/>
        </w:rPr>
        <w:t>10</w:t>
      </w:r>
      <w:r w:rsidRPr="00515B7C">
        <w:rPr>
          <w:rFonts w:ascii="Verdana" w:hAnsi="Verdana" w:cs="Arial"/>
          <w:lang w:val="es-ES"/>
        </w:rPr>
        <w:t xml:space="preserve">0% </w:t>
      </w:r>
      <w:r>
        <w:rPr>
          <w:rFonts w:ascii="Verdana" w:hAnsi="Verdana" w:cs="Arial"/>
          <w:lang w:val="es-ES"/>
        </w:rPr>
        <w:t xml:space="preserve">para </w:t>
      </w:r>
      <w:r w:rsidRPr="003B48BA">
        <w:rPr>
          <w:rFonts w:ascii="Verdana" w:hAnsi="Verdana" w:cs="Arial"/>
          <w:lang w:val="es-ES"/>
        </w:rPr>
        <w:t>e</w:t>
      </w:r>
      <w:r>
        <w:rPr>
          <w:rFonts w:ascii="Verdana" w:hAnsi="Verdana" w:cs="Arial"/>
          <w:lang w:val="es-ES"/>
        </w:rPr>
        <w:t>l</w:t>
      </w:r>
      <w:r w:rsidRPr="003B48BA">
        <w:rPr>
          <w:rFonts w:ascii="Verdana" w:hAnsi="Verdana" w:cs="Arial"/>
          <w:lang w:val="es-ES"/>
        </w:rPr>
        <w:t xml:space="preserve"> cumplimiento de los objetivos </w:t>
      </w:r>
      <w:r>
        <w:rPr>
          <w:rFonts w:ascii="Verdana" w:hAnsi="Verdana" w:cs="Arial"/>
          <w:lang w:val="es-ES"/>
        </w:rPr>
        <w:t>medioambientales</w:t>
      </w:r>
      <w:r w:rsidRPr="00515B7C">
        <w:rPr>
          <w:rFonts w:ascii="Verdana" w:hAnsi="Verdana" w:cs="Arial"/>
          <w:lang w:val="es-ES"/>
        </w:rPr>
        <w:t xml:space="preserve">. </w:t>
      </w:r>
      <w:r w:rsidRPr="00633F8D">
        <w:rPr>
          <w:rFonts w:ascii="Verdana" w:hAnsi="Verdana" w:cs="Arial"/>
          <w:lang w:val="es-ES"/>
        </w:rPr>
        <w:t>Proporcione una</w:t>
      </w:r>
      <w:r>
        <w:rPr>
          <w:rFonts w:ascii="Verdana" w:hAnsi="Verdana" w:cs="Arial"/>
          <w:lang w:val="es-ES"/>
        </w:rPr>
        <w:t xml:space="preserve"> breve</w:t>
      </w:r>
      <w:r w:rsidRPr="00633F8D">
        <w:rPr>
          <w:rFonts w:ascii="Verdana" w:hAnsi="Verdana" w:cs="Arial"/>
          <w:lang w:val="es-ES"/>
        </w:rPr>
        <w:t xml:space="preserve"> justificación</w:t>
      </w:r>
      <w:r>
        <w:rPr>
          <w:rFonts w:ascii="Verdana" w:hAnsi="Verdana" w:cs="Arial"/>
          <w:lang w:val="es-ES"/>
        </w:rPr>
        <w:t>.</w:t>
      </w:r>
    </w:p>
    <w:p w14:paraId="2EC47337" w14:textId="77777777" w:rsidR="00C81DBA" w:rsidRPr="00A8076F" w:rsidRDefault="00C81DBA" w:rsidP="00633F8D">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333A4C2C" w14:textId="77777777" w:rsidTr="00004B53">
        <w:trPr>
          <w:trHeight w:val="859"/>
        </w:trPr>
        <w:tc>
          <w:tcPr>
            <w:tcW w:w="9803" w:type="dxa"/>
            <w:shd w:val="clear" w:color="auto" w:fill="auto"/>
          </w:tcPr>
          <w:p w14:paraId="2C43F1A4" w14:textId="62821C7D" w:rsidR="00996157" w:rsidRPr="003557B9" w:rsidRDefault="00996157" w:rsidP="00996157">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t>Recomendaciones.</w:t>
            </w:r>
            <w:r w:rsidR="00C81DBA" w:rsidRPr="003557B9">
              <w:rPr>
                <w:rStyle w:val="Refdenotaalpie"/>
                <w:rFonts w:ascii="Verdana" w:hAnsi="Verdana" w:cs="Arial"/>
                <w:color w:val="A6A6A6" w:themeColor="background1" w:themeShade="A6"/>
                <w:u w:val="single"/>
                <w:lang w:val="es-ES"/>
              </w:rPr>
              <w:footnoteReference w:id="5"/>
            </w:r>
          </w:p>
          <w:p w14:paraId="3DBB6FC3" w14:textId="77777777" w:rsidR="00B24763" w:rsidRPr="003557B9" w:rsidRDefault="00B24763" w:rsidP="003B4AF0">
            <w:pPr>
              <w:ind w:right="72"/>
              <w:rPr>
                <w:rFonts w:ascii="Verdana" w:hAnsi="Verdana" w:cs="Arial"/>
                <w:color w:val="A6A6A6" w:themeColor="background1" w:themeShade="A6"/>
                <w:lang w:val="es-ES"/>
              </w:rPr>
            </w:pPr>
          </w:p>
          <w:p w14:paraId="77090001" w14:textId="6BC69E7F" w:rsidR="00996157" w:rsidRPr="003557B9" w:rsidRDefault="00996157"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 xml:space="preserve">Desarrollar las siguientes ideas: </w:t>
            </w:r>
          </w:p>
          <w:p w14:paraId="3272E01E" w14:textId="5949D0CB" w:rsidR="003B4AF0" w:rsidRPr="003557B9" w:rsidRDefault="003B4AF0"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La medida tiene un impacto previsible nulo o insignificante sobre el objetivo medioambiental relacionado dada su naturaleza.</w:t>
            </w:r>
          </w:p>
          <w:p w14:paraId="30F3BDC7" w14:textId="77777777" w:rsidR="004B24E1" w:rsidRPr="003557B9" w:rsidRDefault="004B24E1" w:rsidP="004B24E1">
            <w:pPr>
              <w:pStyle w:val="Prrafodelista"/>
              <w:numPr>
                <w:ilvl w:val="0"/>
                <w:numId w:val="8"/>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Mencionar estudios existentes que den soporte a la justificación del cumplimiento del presente objetivo.</w:t>
            </w:r>
          </w:p>
          <w:p w14:paraId="7FDBDE7F" w14:textId="77777777" w:rsidR="004B24E1" w:rsidRPr="003557B9" w:rsidRDefault="004B24E1" w:rsidP="004B24E1">
            <w:pPr>
              <w:pStyle w:val="Prrafodelista"/>
              <w:ind w:right="72"/>
              <w:rPr>
                <w:rFonts w:ascii="Verdana" w:hAnsi="Verdana" w:cs="Arial"/>
                <w:color w:val="A6A6A6" w:themeColor="background1" w:themeShade="A6"/>
                <w:sz w:val="20"/>
                <w:szCs w:val="20"/>
                <w:lang w:val="es-ES"/>
              </w:rPr>
            </w:pPr>
          </w:p>
          <w:p w14:paraId="3A8FBDDE" w14:textId="2BE3A582" w:rsidR="004B24E1" w:rsidRPr="003557B9" w:rsidRDefault="004B24E1"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lastRenderedPageBreak/>
              <w:t>Normativa:</w:t>
            </w:r>
          </w:p>
          <w:p w14:paraId="26BF1C32" w14:textId="3CDE9A1F" w:rsidR="004B24E1" w:rsidRPr="003557B9" w:rsidRDefault="004B24E1"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p>
          <w:p w14:paraId="5A9C55AD" w14:textId="77777777" w:rsidR="004B24E1" w:rsidRPr="003557B9" w:rsidRDefault="004B24E1" w:rsidP="004B24E1">
            <w:pPr>
              <w:ind w:right="72"/>
              <w:rPr>
                <w:rFonts w:ascii="Verdana" w:hAnsi="Verdana" w:cs="Arial"/>
                <w:color w:val="A6A6A6" w:themeColor="background1" w:themeShade="A6"/>
                <w:szCs w:val="20"/>
                <w:lang w:val="es-ES"/>
              </w:rPr>
            </w:pPr>
          </w:p>
          <w:p w14:paraId="29267A81" w14:textId="25329EAF" w:rsidR="00996157" w:rsidRPr="003557B9" w:rsidRDefault="00703FD8" w:rsidP="00996157">
            <w:pPr>
              <w:ind w:left="360" w:right="72"/>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Adicionalmente, se pueden contemplar los siguientes aspectos de la actuación:</w:t>
            </w:r>
          </w:p>
          <w:p w14:paraId="550D95A6" w14:textId="1149AB70" w:rsidR="00703FD8" w:rsidRPr="003557B9" w:rsidRDefault="00703FD8"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Recogida de aguas pluviales de las zonas urbanizadas y posterior conducción hasta la red de aguas pluviales o residuales del municipio, para así, asegurar el tratamiento de estas aguas de forma previa a su vertido </w:t>
            </w:r>
            <w:r w:rsidR="009D00EB" w:rsidRPr="003557B9">
              <w:rPr>
                <w:rFonts w:ascii="Verdana" w:hAnsi="Verdana" w:cs="Arial"/>
                <w:color w:val="A6A6A6" w:themeColor="background1" w:themeShade="A6"/>
                <w:sz w:val="20"/>
                <w:szCs w:val="20"/>
                <w:lang w:val="es-ES"/>
              </w:rPr>
              <w:t>al</w:t>
            </w:r>
            <w:r w:rsidRPr="003557B9">
              <w:rPr>
                <w:rFonts w:ascii="Verdana" w:hAnsi="Verdana" w:cs="Arial"/>
                <w:color w:val="A6A6A6" w:themeColor="background1" w:themeShade="A6"/>
                <w:sz w:val="20"/>
                <w:szCs w:val="20"/>
                <w:lang w:val="es-ES"/>
              </w:rPr>
              <w:t xml:space="preserve"> entorno natural.</w:t>
            </w:r>
          </w:p>
          <w:p w14:paraId="288C7818" w14:textId="77777777" w:rsidR="00B174CE" w:rsidRPr="003557B9" w:rsidRDefault="00B174CE" w:rsidP="00B174CE">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Medidas de prevención en la fase de obras.</w:t>
            </w:r>
          </w:p>
          <w:p w14:paraId="38DB3C52" w14:textId="3A636DF3" w:rsidR="00703FD8" w:rsidRPr="003557B9" w:rsidRDefault="00703FD8"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p>
          <w:p w14:paraId="792FA0D7" w14:textId="15BC5E97" w:rsidR="00633F8D" w:rsidRPr="003557B9" w:rsidRDefault="00633F8D" w:rsidP="00004B53">
            <w:pPr>
              <w:ind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fldChar w:fldCharType="begin">
                <w:ffData>
                  <w:name w:val="Text22"/>
                  <w:enabled/>
                  <w:calcOnExit w:val="0"/>
                  <w:textInput/>
                </w:ffData>
              </w:fldChar>
            </w:r>
            <w:r w:rsidRPr="003557B9">
              <w:rPr>
                <w:rFonts w:ascii="Verdana" w:hAnsi="Verdana" w:cs="Arial"/>
                <w:color w:val="A6A6A6" w:themeColor="background1" w:themeShade="A6"/>
                <w:lang w:val="es-ES"/>
              </w:rPr>
              <w:instrText xml:space="preserve"> FORMTEXT </w:instrText>
            </w:r>
            <w:r w:rsidRPr="003557B9">
              <w:rPr>
                <w:rFonts w:ascii="Verdana" w:hAnsi="Verdana" w:cs="Arial"/>
                <w:color w:val="A6A6A6" w:themeColor="background1" w:themeShade="A6"/>
                <w:lang w:val="es-ES"/>
              </w:rPr>
            </w:r>
            <w:r w:rsidRPr="003557B9">
              <w:rPr>
                <w:rFonts w:ascii="Verdana" w:hAnsi="Verdana" w:cs="Arial"/>
                <w:color w:val="A6A6A6" w:themeColor="background1" w:themeShade="A6"/>
                <w:lang w:val="es-ES"/>
              </w:rPr>
              <w:fldChar w:fldCharType="separate"/>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color w:val="A6A6A6" w:themeColor="background1" w:themeShade="A6"/>
                <w:lang w:val="es-ES"/>
              </w:rPr>
              <w:fldChar w:fldCharType="end"/>
            </w:r>
          </w:p>
        </w:tc>
      </w:tr>
    </w:tbl>
    <w:p w14:paraId="4538EDFE" w14:textId="2EAA185B" w:rsidR="00C81DBA" w:rsidRDefault="00C81DBA" w:rsidP="00E4211A">
      <w:pPr>
        <w:jc w:val="left"/>
        <w:rPr>
          <w:rFonts w:ascii="Verdana" w:hAnsi="Verdana" w:cs="Arial"/>
          <w:b/>
          <w:bCs/>
          <w:szCs w:val="20"/>
          <w:lang w:val="es-ES"/>
        </w:rPr>
      </w:pPr>
    </w:p>
    <w:p w14:paraId="4E752CCE" w14:textId="77777777" w:rsidR="00F12875" w:rsidRDefault="00F12875" w:rsidP="00E4211A">
      <w:pPr>
        <w:jc w:val="left"/>
        <w:rPr>
          <w:rFonts w:ascii="Verdana" w:hAnsi="Verdana" w:cs="Arial"/>
          <w:b/>
          <w:bCs/>
          <w:szCs w:val="20"/>
          <w:lang w:val="es-ES"/>
        </w:rPr>
      </w:pPr>
    </w:p>
    <w:p w14:paraId="66EEDFB5" w14:textId="63C63054" w:rsidR="00E4211A" w:rsidRPr="00633F8D" w:rsidRDefault="00703FD8" w:rsidP="00E4211A">
      <w:pPr>
        <w:jc w:val="left"/>
        <w:rPr>
          <w:rFonts w:ascii="Verdana" w:hAnsi="Verdana" w:cs="Arial"/>
          <w:b/>
          <w:bCs/>
          <w:szCs w:val="20"/>
          <w:lang w:val="es-ES"/>
        </w:rPr>
      </w:pPr>
      <w:r>
        <w:rPr>
          <w:rFonts w:ascii="Verdana" w:hAnsi="Verdana" w:cs="Arial"/>
          <w:b/>
          <w:bCs/>
          <w:szCs w:val="20"/>
          <w:lang w:val="es-ES"/>
        </w:rPr>
        <w:t>4</w:t>
      </w:r>
      <w:r w:rsidR="00E4211A" w:rsidRPr="0001314A">
        <w:rPr>
          <w:rFonts w:ascii="Verdana" w:hAnsi="Verdana" w:cs="Arial"/>
          <w:b/>
          <w:bCs/>
          <w:szCs w:val="20"/>
          <w:lang w:val="es-ES"/>
        </w:rPr>
        <w:t xml:space="preserve">. </w:t>
      </w:r>
      <w:bookmarkStart w:id="1" w:name="_Hlk79501410"/>
      <w:r w:rsidR="00E4211A">
        <w:rPr>
          <w:rFonts w:ascii="Verdana" w:hAnsi="Verdana" w:cs="Arial"/>
          <w:b/>
          <w:bCs/>
          <w:szCs w:val="20"/>
          <w:lang w:val="es-ES"/>
        </w:rPr>
        <w:t>Economía circular</w:t>
      </w:r>
      <w:bookmarkEnd w:id="1"/>
    </w:p>
    <w:p w14:paraId="00F5F248" w14:textId="0E91B2B7" w:rsidR="00E4211A" w:rsidRDefault="00E4211A" w:rsidP="00E4211A">
      <w:pPr>
        <w:spacing w:before="1"/>
        <w:ind w:left="334" w:right="-20"/>
        <w:rPr>
          <w:rFonts w:ascii="Verdana" w:hAnsi="Verdana" w:cs="Arial"/>
          <w:lang w:val="es-ES"/>
        </w:rPr>
      </w:pPr>
    </w:p>
    <w:p w14:paraId="4074696B" w14:textId="3D467F85" w:rsidR="00703FD8" w:rsidRDefault="00703FD8" w:rsidP="00703FD8">
      <w:pPr>
        <w:spacing w:before="1"/>
        <w:ind w:left="334" w:right="-20"/>
        <w:rPr>
          <w:rFonts w:ascii="Verdana" w:hAnsi="Verdana" w:cs="Arial"/>
          <w:lang w:val="es-ES"/>
        </w:rPr>
      </w:pPr>
      <w:r w:rsidRPr="00B444F2">
        <w:rPr>
          <w:rFonts w:ascii="Verdana" w:hAnsi="Verdana" w:cs="Arial"/>
          <w:lang w:val="es-ES"/>
        </w:rPr>
        <w:t xml:space="preserve">Este tipo de actuación se </w:t>
      </w:r>
      <w:r>
        <w:rPr>
          <w:rFonts w:ascii="Verdana" w:hAnsi="Verdana" w:cs="Arial"/>
          <w:lang w:val="es-ES"/>
        </w:rPr>
        <w:t>acoge al campo de intervención en el</w:t>
      </w:r>
      <w:r w:rsidRPr="00C74AF9">
        <w:rPr>
          <w:rFonts w:ascii="Verdana" w:hAnsi="Verdana" w:cs="Arial"/>
          <w:lang w:val="es-ES"/>
        </w:rPr>
        <w:t xml:space="preserve"> Mecanismo de Recuperación y Resiliencia</w:t>
      </w:r>
      <w:r>
        <w:rPr>
          <w:rFonts w:ascii="Verdana" w:hAnsi="Verdana" w:cs="Arial"/>
          <w:lang w:val="es-ES"/>
        </w:rPr>
        <w:t>,</w:t>
      </w:r>
      <w:r w:rsidRPr="00C74AF9">
        <w:rPr>
          <w:rFonts w:ascii="Verdana" w:hAnsi="Verdana" w:cs="Arial"/>
          <w:lang w:val="es-ES"/>
        </w:rPr>
        <w:t xml:space="preserve"> </w:t>
      </w:r>
      <w:r>
        <w:rPr>
          <w:rFonts w:ascii="Verdana" w:hAnsi="Verdana" w:cs="Arial"/>
          <w:lang w:val="es-ES"/>
        </w:rPr>
        <w:t xml:space="preserve">etiquetado </w:t>
      </w:r>
      <w:r w:rsidRPr="00B444F2">
        <w:rPr>
          <w:rFonts w:ascii="Verdana" w:hAnsi="Verdana" w:cs="Arial"/>
          <w:lang w:val="es-ES"/>
        </w:rPr>
        <w:t xml:space="preserve">con un </w:t>
      </w:r>
      <w:r w:rsidRPr="003B48BA">
        <w:rPr>
          <w:rFonts w:ascii="Verdana" w:hAnsi="Verdana" w:cs="Arial"/>
          <w:lang w:val="es-ES"/>
        </w:rPr>
        <w:t>coeficiente</w:t>
      </w:r>
      <w:r w:rsidRPr="00B444F2">
        <w:rPr>
          <w:rFonts w:ascii="Verdana" w:hAnsi="Verdana" w:cs="Arial"/>
          <w:lang w:val="es-ES"/>
        </w:rPr>
        <w:t xml:space="preserve"> del </w:t>
      </w:r>
      <w:r>
        <w:rPr>
          <w:rFonts w:ascii="Verdana" w:hAnsi="Verdana" w:cs="Arial"/>
          <w:lang w:val="es-ES"/>
        </w:rPr>
        <w:t>10</w:t>
      </w:r>
      <w:r w:rsidRPr="00B444F2">
        <w:rPr>
          <w:rFonts w:ascii="Verdana" w:hAnsi="Verdana" w:cs="Arial"/>
          <w:lang w:val="es-ES"/>
        </w:rPr>
        <w:t xml:space="preserve">0% </w:t>
      </w:r>
      <w:r>
        <w:rPr>
          <w:rFonts w:ascii="Verdana" w:hAnsi="Verdana" w:cs="Arial"/>
          <w:lang w:val="es-ES"/>
        </w:rPr>
        <w:t xml:space="preserve">para </w:t>
      </w:r>
      <w:r w:rsidRPr="003B48BA">
        <w:rPr>
          <w:rFonts w:ascii="Verdana" w:hAnsi="Verdana" w:cs="Arial"/>
          <w:lang w:val="es-ES"/>
        </w:rPr>
        <w:t>e</w:t>
      </w:r>
      <w:r>
        <w:rPr>
          <w:rFonts w:ascii="Verdana" w:hAnsi="Verdana" w:cs="Arial"/>
          <w:lang w:val="es-ES"/>
        </w:rPr>
        <w:t>l</w:t>
      </w:r>
      <w:r w:rsidRPr="003B48BA">
        <w:rPr>
          <w:rFonts w:ascii="Verdana" w:hAnsi="Verdana" w:cs="Arial"/>
          <w:lang w:val="es-ES"/>
        </w:rPr>
        <w:t xml:space="preserve"> cumplimiento de los objetivos </w:t>
      </w:r>
      <w:r>
        <w:rPr>
          <w:rFonts w:ascii="Verdana" w:hAnsi="Verdana" w:cs="Arial"/>
          <w:lang w:val="es-ES"/>
        </w:rPr>
        <w:t>medioambientales</w:t>
      </w:r>
      <w:r w:rsidRPr="00515B7C">
        <w:rPr>
          <w:rFonts w:ascii="Verdana" w:hAnsi="Verdana" w:cs="Arial"/>
          <w:lang w:val="es-ES"/>
        </w:rPr>
        <w:t xml:space="preserve">. </w:t>
      </w:r>
      <w:r w:rsidRPr="00633F8D">
        <w:rPr>
          <w:rFonts w:ascii="Verdana" w:hAnsi="Verdana" w:cs="Arial"/>
          <w:lang w:val="es-ES"/>
        </w:rPr>
        <w:t>Proporcione una</w:t>
      </w:r>
      <w:r>
        <w:rPr>
          <w:rFonts w:ascii="Verdana" w:hAnsi="Verdana" w:cs="Arial"/>
          <w:lang w:val="es-ES"/>
        </w:rPr>
        <w:t xml:space="preserve"> breve</w:t>
      </w:r>
      <w:r w:rsidRPr="00633F8D">
        <w:rPr>
          <w:rFonts w:ascii="Verdana" w:hAnsi="Verdana" w:cs="Arial"/>
          <w:lang w:val="es-ES"/>
        </w:rPr>
        <w:t xml:space="preserve"> justificación</w:t>
      </w:r>
      <w:r>
        <w:rPr>
          <w:rFonts w:ascii="Verdana" w:hAnsi="Verdana" w:cs="Arial"/>
          <w:lang w:val="es-ES"/>
        </w:rPr>
        <w:t>.</w:t>
      </w:r>
    </w:p>
    <w:p w14:paraId="4593852A" w14:textId="77777777" w:rsidR="006618E6" w:rsidRPr="00A8076F" w:rsidRDefault="006618E6" w:rsidP="00E4211A">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4EEA0717" w14:textId="77777777" w:rsidTr="00004B53">
        <w:trPr>
          <w:trHeight w:val="859"/>
        </w:trPr>
        <w:tc>
          <w:tcPr>
            <w:tcW w:w="9803" w:type="dxa"/>
            <w:shd w:val="clear" w:color="auto" w:fill="auto"/>
          </w:tcPr>
          <w:p w14:paraId="676D1317" w14:textId="3E142B6D" w:rsidR="00703FD8" w:rsidRPr="003557B9" w:rsidRDefault="00703FD8" w:rsidP="00703FD8">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t>Recomendaciones.</w:t>
            </w:r>
            <w:r w:rsidR="00C81DBA" w:rsidRPr="003557B9">
              <w:rPr>
                <w:rStyle w:val="Refdenotaalpie"/>
                <w:rFonts w:ascii="Verdana" w:hAnsi="Verdana" w:cs="Arial"/>
                <w:color w:val="A6A6A6" w:themeColor="background1" w:themeShade="A6"/>
                <w:u w:val="single"/>
                <w:lang w:val="es-ES"/>
              </w:rPr>
              <w:footnoteReference w:id="6"/>
            </w:r>
          </w:p>
          <w:p w14:paraId="510FF2EA" w14:textId="77777777" w:rsidR="00B24763" w:rsidRPr="003557B9" w:rsidRDefault="00B24763" w:rsidP="00703FD8">
            <w:pPr>
              <w:ind w:right="72"/>
              <w:rPr>
                <w:rFonts w:ascii="Verdana" w:hAnsi="Verdana" w:cs="Arial"/>
                <w:color w:val="A6A6A6" w:themeColor="background1" w:themeShade="A6"/>
                <w:lang w:val="es-ES"/>
              </w:rPr>
            </w:pPr>
          </w:p>
          <w:p w14:paraId="5E82367D" w14:textId="333345F7" w:rsidR="00703FD8" w:rsidRPr="003557B9" w:rsidRDefault="00703FD8" w:rsidP="00DF5280">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 xml:space="preserve">Desarrollar las siguientes ideas: </w:t>
            </w:r>
          </w:p>
          <w:p w14:paraId="534A9F8A" w14:textId="77777777" w:rsidR="00C07E47" w:rsidRPr="003557B9" w:rsidRDefault="00703FD8" w:rsidP="004B24E1">
            <w:pPr>
              <w:pStyle w:val="Prrafodelista"/>
              <w:numPr>
                <w:ilvl w:val="0"/>
                <w:numId w:val="8"/>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Cómo se </w:t>
            </w:r>
            <w:r w:rsidR="00DE4E8C" w:rsidRPr="003557B9">
              <w:rPr>
                <w:rFonts w:ascii="Verdana" w:hAnsi="Verdana" w:cs="Arial"/>
                <w:color w:val="A6A6A6" w:themeColor="background1" w:themeShade="A6"/>
                <w:sz w:val="20"/>
                <w:szCs w:val="20"/>
                <w:lang w:val="es-ES"/>
              </w:rPr>
              <w:t xml:space="preserve">va a contribuir </w:t>
            </w:r>
            <w:r w:rsidRPr="003557B9">
              <w:rPr>
                <w:rFonts w:ascii="Verdana" w:hAnsi="Verdana" w:cs="Arial"/>
                <w:color w:val="A6A6A6" w:themeColor="background1" w:themeShade="A6"/>
                <w:sz w:val="20"/>
                <w:szCs w:val="20"/>
                <w:lang w:val="es-ES"/>
              </w:rPr>
              <w:t>a la reutilización y el reciclado de residuos</w:t>
            </w:r>
            <w:r w:rsidR="00DE4E8C" w:rsidRPr="003557B9">
              <w:rPr>
                <w:rFonts w:ascii="Verdana" w:hAnsi="Verdana" w:cs="Arial"/>
                <w:color w:val="A6A6A6" w:themeColor="background1" w:themeShade="A6"/>
                <w:sz w:val="20"/>
                <w:szCs w:val="20"/>
                <w:lang w:val="es-ES"/>
              </w:rPr>
              <w:t xml:space="preserve"> </w:t>
            </w:r>
          </w:p>
          <w:p w14:paraId="3FFEB397" w14:textId="16FA8F05" w:rsidR="00703FD8" w:rsidRPr="003557B9" w:rsidRDefault="00C07E47" w:rsidP="00C07E47">
            <w:pPr>
              <w:pStyle w:val="Prrafodelista"/>
              <w:numPr>
                <w:ilvl w:val="0"/>
                <w:numId w:val="14"/>
              </w:numPr>
              <w:rPr>
                <w:rFonts w:ascii="Verdana" w:hAnsi="Verdana" w:cs="Arial"/>
                <w:color w:val="A6A6A6" w:themeColor="background1" w:themeShade="A6"/>
                <w:sz w:val="20"/>
                <w:szCs w:val="18"/>
                <w:lang w:val="es-ES"/>
              </w:rPr>
            </w:pPr>
            <w:r w:rsidRPr="003557B9">
              <w:rPr>
                <w:rFonts w:ascii="Verdana" w:hAnsi="Verdana" w:cs="Arial"/>
                <w:color w:val="A6A6A6" w:themeColor="background1" w:themeShade="A6"/>
                <w:sz w:val="20"/>
                <w:szCs w:val="18"/>
                <w:lang w:val="es-ES"/>
              </w:rPr>
              <w:t xml:space="preserve">Asegurar el reciclado de las señales y el </w:t>
            </w:r>
            <w:r w:rsidR="009D00EB" w:rsidRPr="003557B9">
              <w:rPr>
                <w:rFonts w:ascii="Verdana" w:hAnsi="Verdana" w:cs="Arial"/>
                <w:color w:val="A6A6A6" w:themeColor="background1" w:themeShade="A6"/>
                <w:sz w:val="20"/>
                <w:szCs w:val="18"/>
                <w:lang w:val="es-ES"/>
              </w:rPr>
              <w:t>hardware</w:t>
            </w:r>
            <w:r w:rsidRPr="003557B9">
              <w:rPr>
                <w:rFonts w:ascii="Verdana" w:hAnsi="Verdana" w:cs="Arial"/>
                <w:color w:val="A6A6A6" w:themeColor="background1" w:themeShade="A6"/>
                <w:sz w:val="20"/>
                <w:szCs w:val="18"/>
                <w:lang w:val="es-ES"/>
              </w:rPr>
              <w:t xml:space="preserve"> </w:t>
            </w:r>
            <w:r w:rsidR="00DE4E8C" w:rsidRPr="003557B9">
              <w:rPr>
                <w:rFonts w:ascii="Verdana" w:hAnsi="Verdana" w:cs="Arial"/>
                <w:color w:val="A6A6A6" w:themeColor="background1" w:themeShade="A6"/>
                <w:sz w:val="20"/>
                <w:szCs w:val="18"/>
                <w:lang w:val="es-ES"/>
              </w:rPr>
              <w:t>al final de su vida útil</w:t>
            </w:r>
            <w:r w:rsidRPr="003557B9">
              <w:rPr>
                <w:rFonts w:ascii="Verdana" w:hAnsi="Verdana" w:cs="Arial"/>
                <w:color w:val="A6A6A6" w:themeColor="background1" w:themeShade="A6"/>
                <w:sz w:val="20"/>
                <w:szCs w:val="18"/>
                <w:lang w:val="es-ES"/>
              </w:rPr>
              <w:t>.</w:t>
            </w:r>
          </w:p>
          <w:p w14:paraId="302C538A" w14:textId="36996C7E" w:rsidR="00C07E47" w:rsidRPr="003557B9" w:rsidRDefault="00C07E47" w:rsidP="00C07E47">
            <w:pPr>
              <w:pStyle w:val="Prrafodelista"/>
              <w:numPr>
                <w:ilvl w:val="0"/>
                <w:numId w:val="14"/>
              </w:numPr>
              <w:rPr>
                <w:rFonts w:ascii="Verdana" w:hAnsi="Verdana" w:cs="Arial"/>
                <w:color w:val="A6A6A6" w:themeColor="background1" w:themeShade="A6"/>
                <w:sz w:val="20"/>
                <w:szCs w:val="18"/>
                <w:lang w:val="es-ES"/>
              </w:rPr>
            </w:pPr>
            <w:r w:rsidRPr="003557B9">
              <w:rPr>
                <w:rFonts w:ascii="Verdana" w:hAnsi="Verdana" w:cs="Arial"/>
                <w:color w:val="A6A6A6" w:themeColor="background1" w:themeShade="A6"/>
                <w:sz w:val="20"/>
                <w:szCs w:val="20"/>
                <w:lang w:val="es-ES"/>
              </w:rPr>
              <w:t>Asegurarse de que los materiales de construcción y equipos provengan de procesos de reutilización en su producción</w:t>
            </w:r>
            <w:r w:rsidR="00515CE6" w:rsidRPr="003557B9">
              <w:rPr>
                <w:rFonts w:ascii="Verdana" w:hAnsi="Verdana" w:cs="Arial"/>
                <w:color w:val="A6A6A6" w:themeColor="background1" w:themeShade="A6"/>
                <w:sz w:val="20"/>
                <w:szCs w:val="20"/>
                <w:lang w:val="es-ES"/>
              </w:rPr>
              <w:t xml:space="preserve"> (en origen)</w:t>
            </w:r>
            <w:r w:rsidRPr="003557B9">
              <w:rPr>
                <w:rFonts w:ascii="Verdana" w:hAnsi="Verdana" w:cs="Arial"/>
                <w:color w:val="A6A6A6" w:themeColor="background1" w:themeShade="A6"/>
                <w:sz w:val="20"/>
                <w:szCs w:val="20"/>
                <w:lang w:val="es-ES"/>
              </w:rPr>
              <w:t xml:space="preserve">, por ejemplo, pavimentación o </w:t>
            </w:r>
            <w:r w:rsidR="009D00EB" w:rsidRPr="003557B9">
              <w:rPr>
                <w:rFonts w:ascii="Verdana" w:hAnsi="Verdana" w:cs="Arial"/>
                <w:color w:val="A6A6A6" w:themeColor="background1" w:themeShade="A6"/>
                <w:sz w:val="20"/>
                <w:szCs w:val="20"/>
                <w:lang w:val="es-ES"/>
              </w:rPr>
              <w:t>hardware</w:t>
            </w:r>
            <w:r w:rsidRPr="003557B9">
              <w:rPr>
                <w:rFonts w:ascii="Verdana" w:hAnsi="Verdana" w:cs="Arial"/>
                <w:color w:val="A6A6A6" w:themeColor="background1" w:themeShade="A6"/>
                <w:sz w:val="20"/>
                <w:szCs w:val="20"/>
                <w:lang w:val="es-ES"/>
              </w:rPr>
              <w:t xml:space="preserve"> procedente de materiales reciclados.</w:t>
            </w:r>
          </w:p>
          <w:p w14:paraId="0BE097AE" w14:textId="1EBB6B55" w:rsidR="00DF6022" w:rsidRPr="003557B9" w:rsidRDefault="00DF6022"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Cómo se realiza la gestión de residuos (menciona la normativa y certificados vigentes de aplicación).</w:t>
            </w:r>
          </w:p>
          <w:p w14:paraId="2F73BF88" w14:textId="43101227" w:rsidR="004B24E1" w:rsidRPr="003557B9" w:rsidRDefault="004B24E1" w:rsidP="004B24E1">
            <w:pPr>
              <w:pStyle w:val="Prrafodelista"/>
              <w:numPr>
                <w:ilvl w:val="0"/>
                <w:numId w:val="8"/>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Mencionar estudios existentes que den soporte a la justificación del cumplimiento del presente objetivo.</w:t>
            </w:r>
          </w:p>
          <w:p w14:paraId="39A00BE3" w14:textId="0A30DAB2" w:rsidR="00444E29" w:rsidRPr="003557B9" w:rsidRDefault="00444E29"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p>
          <w:p w14:paraId="0F428C73" w14:textId="32D7F034" w:rsidR="004B24E1" w:rsidRPr="003557B9" w:rsidRDefault="004B24E1" w:rsidP="004B24E1">
            <w:pPr>
              <w:ind w:right="72"/>
              <w:rPr>
                <w:rFonts w:ascii="Verdana" w:hAnsi="Verdana" w:cs="Arial"/>
                <w:color w:val="A6A6A6" w:themeColor="background1" w:themeShade="A6"/>
                <w:szCs w:val="20"/>
                <w:lang w:val="es-ES"/>
              </w:rPr>
            </w:pPr>
          </w:p>
          <w:p w14:paraId="69B05C1F" w14:textId="2AFC9CA2" w:rsidR="004B24E1" w:rsidRPr="003557B9" w:rsidRDefault="004B24E1"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Normativa:</w:t>
            </w:r>
          </w:p>
          <w:p w14:paraId="2DCAFB23" w14:textId="77777777" w:rsidR="004B24E1" w:rsidRPr="003557B9" w:rsidRDefault="004B24E1" w:rsidP="004B24E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p>
          <w:p w14:paraId="765C5306" w14:textId="77777777" w:rsidR="00E4211A" w:rsidRPr="003557B9" w:rsidRDefault="00E4211A" w:rsidP="00DF6022">
            <w:pPr>
              <w:ind w:right="72"/>
              <w:rPr>
                <w:rFonts w:ascii="Verdana" w:hAnsi="Verdana" w:cs="Arial"/>
                <w:color w:val="A6A6A6" w:themeColor="background1" w:themeShade="A6"/>
                <w:lang w:val="es-ES"/>
              </w:rPr>
            </w:pPr>
            <w:r w:rsidRPr="003557B9">
              <w:rPr>
                <w:rFonts w:ascii="Verdana" w:hAnsi="Verdana" w:cs="Arial"/>
                <w:color w:val="A6A6A6" w:themeColor="background1" w:themeShade="A6"/>
                <w:szCs w:val="20"/>
                <w:lang w:val="es-ES"/>
              </w:rPr>
              <w:fldChar w:fldCharType="begin">
                <w:ffData>
                  <w:name w:val="Text22"/>
                  <w:enabled/>
                  <w:calcOnExit w:val="0"/>
                  <w:textInput/>
                </w:ffData>
              </w:fldChar>
            </w:r>
            <w:r w:rsidRPr="003557B9">
              <w:rPr>
                <w:rFonts w:ascii="Verdana" w:hAnsi="Verdana" w:cs="Arial"/>
                <w:color w:val="A6A6A6" w:themeColor="background1" w:themeShade="A6"/>
                <w:szCs w:val="20"/>
                <w:lang w:val="es-ES"/>
              </w:rPr>
              <w:instrText xml:space="preserve"> FORMTEXT </w:instrText>
            </w:r>
            <w:r w:rsidRPr="003557B9">
              <w:rPr>
                <w:rFonts w:ascii="Verdana" w:hAnsi="Verdana" w:cs="Arial"/>
                <w:color w:val="A6A6A6" w:themeColor="background1" w:themeShade="A6"/>
                <w:szCs w:val="20"/>
                <w:lang w:val="es-ES"/>
              </w:rPr>
            </w:r>
            <w:r w:rsidRPr="003557B9">
              <w:rPr>
                <w:rFonts w:ascii="Verdana" w:hAnsi="Verdana" w:cs="Arial"/>
                <w:color w:val="A6A6A6" w:themeColor="background1" w:themeShade="A6"/>
                <w:szCs w:val="20"/>
                <w:lang w:val="es-ES"/>
              </w:rPr>
              <w:fldChar w:fldCharType="separate"/>
            </w:r>
            <w:r w:rsidRPr="003557B9">
              <w:rPr>
                <w:color w:val="A6A6A6" w:themeColor="background1" w:themeShade="A6"/>
                <w:lang w:val="es-ES"/>
              </w:rPr>
              <w:t> </w:t>
            </w:r>
            <w:r w:rsidRPr="003557B9">
              <w:rPr>
                <w:color w:val="A6A6A6" w:themeColor="background1" w:themeShade="A6"/>
                <w:lang w:val="es-ES"/>
              </w:rPr>
              <w:t> </w:t>
            </w:r>
            <w:r w:rsidRPr="003557B9">
              <w:rPr>
                <w:color w:val="A6A6A6" w:themeColor="background1" w:themeShade="A6"/>
                <w:lang w:val="es-ES"/>
              </w:rPr>
              <w:t> </w:t>
            </w:r>
            <w:r w:rsidRPr="003557B9">
              <w:rPr>
                <w:color w:val="A6A6A6" w:themeColor="background1" w:themeShade="A6"/>
                <w:lang w:val="es-ES"/>
              </w:rPr>
              <w:t> </w:t>
            </w:r>
            <w:r w:rsidRPr="003557B9">
              <w:rPr>
                <w:color w:val="A6A6A6" w:themeColor="background1" w:themeShade="A6"/>
                <w:lang w:val="es-ES"/>
              </w:rPr>
              <w:t> </w:t>
            </w:r>
            <w:r w:rsidRPr="003557B9">
              <w:rPr>
                <w:rFonts w:ascii="Verdana" w:hAnsi="Verdana" w:cs="Arial"/>
                <w:color w:val="A6A6A6" w:themeColor="background1" w:themeShade="A6"/>
                <w:szCs w:val="20"/>
                <w:lang w:val="es-ES"/>
              </w:rPr>
              <w:fldChar w:fldCharType="end"/>
            </w:r>
          </w:p>
        </w:tc>
      </w:tr>
    </w:tbl>
    <w:p w14:paraId="7000344A" w14:textId="0044BB33" w:rsidR="00441FA4" w:rsidRDefault="00441FA4" w:rsidP="00175150">
      <w:pPr>
        <w:spacing w:before="65"/>
        <w:ind w:left="107" w:right="-20"/>
        <w:rPr>
          <w:rFonts w:ascii="Verdana" w:hAnsi="Verdana" w:cs="Arial"/>
          <w:b/>
          <w:bCs/>
          <w:szCs w:val="20"/>
          <w:lang w:val="es-ES"/>
        </w:rPr>
      </w:pPr>
    </w:p>
    <w:p w14:paraId="67CE3744" w14:textId="77777777" w:rsidR="00F12875" w:rsidRDefault="00F12875" w:rsidP="00175150">
      <w:pPr>
        <w:spacing w:before="65"/>
        <w:ind w:left="107" w:right="-20"/>
        <w:rPr>
          <w:rFonts w:ascii="Verdana" w:hAnsi="Verdana" w:cs="Arial"/>
          <w:b/>
          <w:bCs/>
          <w:szCs w:val="20"/>
          <w:lang w:val="es-ES"/>
        </w:rPr>
      </w:pPr>
    </w:p>
    <w:p w14:paraId="098D9D29" w14:textId="6BC497CB" w:rsidR="00175150" w:rsidRPr="00633F8D" w:rsidRDefault="00703FD8" w:rsidP="00175150">
      <w:pPr>
        <w:spacing w:before="65"/>
        <w:ind w:left="107" w:right="-20"/>
        <w:rPr>
          <w:rFonts w:ascii="Verdana" w:hAnsi="Verdana" w:cs="Arial"/>
          <w:b/>
          <w:bCs/>
          <w:szCs w:val="20"/>
          <w:lang w:val="es-ES"/>
        </w:rPr>
      </w:pPr>
      <w:r>
        <w:rPr>
          <w:rFonts w:ascii="Verdana" w:hAnsi="Verdana" w:cs="Arial"/>
          <w:b/>
          <w:bCs/>
          <w:szCs w:val="20"/>
          <w:lang w:val="es-ES"/>
        </w:rPr>
        <w:t>5</w:t>
      </w:r>
      <w:r w:rsidR="00175150" w:rsidRPr="0001314A">
        <w:rPr>
          <w:rFonts w:ascii="Verdana" w:hAnsi="Verdana" w:cs="Arial"/>
          <w:b/>
          <w:bCs/>
          <w:szCs w:val="20"/>
          <w:lang w:val="es-ES"/>
        </w:rPr>
        <w:t xml:space="preserve">. </w:t>
      </w:r>
      <w:r w:rsidR="00175150" w:rsidRPr="00175150">
        <w:rPr>
          <w:rFonts w:ascii="Verdana" w:hAnsi="Verdana" w:cs="Arial"/>
          <w:b/>
          <w:bCs/>
          <w:szCs w:val="20"/>
          <w:lang w:val="es-ES"/>
        </w:rPr>
        <w:t>Prevención y control de la contaminación a la atmósfera, el agua o el suelo.</w:t>
      </w:r>
    </w:p>
    <w:p w14:paraId="7463C4D0" w14:textId="77777777" w:rsidR="006618E6" w:rsidRDefault="006618E6" w:rsidP="006618E6">
      <w:pPr>
        <w:spacing w:before="1"/>
        <w:ind w:left="334" w:right="-20"/>
        <w:rPr>
          <w:rFonts w:ascii="Verdana" w:hAnsi="Verdana" w:cs="Arial"/>
          <w:lang w:val="es-ES"/>
        </w:rPr>
      </w:pPr>
    </w:p>
    <w:p w14:paraId="1CCAC7D2" w14:textId="25383C01" w:rsidR="00175150" w:rsidRDefault="00444E29" w:rsidP="00175150">
      <w:pPr>
        <w:spacing w:before="1"/>
        <w:ind w:left="334" w:right="-20"/>
        <w:rPr>
          <w:rFonts w:ascii="Verdana" w:hAnsi="Verdana" w:cs="Arial"/>
          <w:lang w:val="es-ES"/>
        </w:rPr>
      </w:pPr>
      <w:r w:rsidRPr="00515B7C">
        <w:rPr>
          <w:rFonts w:ascii="Verdana" w:hAnsi="Verdana" w:cs="Arial"/>
          <w:lang w:val="es-ES"/>
        </w:rPr>
        <w:t xml:space="preserve">Este tipo de actuación se etiqueta </w:t>
      </w:r>
      <w:r>
        <w:rPr>
          <w:rFonts w:ascii="Verdana" w:hAnsi="Verdana" w:cs="Arial"/>
          <w:lang w:val="es-ES"/>
        </w:rPr>
        <w:t>en el</w:t>
      </w:r>
      <w:r w:rsidRPr="00C74AF9">
        <w:rPr>
          <w:rFonts w:ascii="Verdana" w:hAnsi="Verdana" w:cs="Arial"/>
          <w:lang w:val="es-ES"/>
        </w:rPr>
        <w:t xml:space="preserve"> Mecanismo de Recuperación y Resiliencia </w:t>
      </w:r>
      <w:r w:rsidRPr="00515B7C">
        <w:rPr>
          <w:rFonts w:ascii="Verdana" w:hAnsi="Verdana" w:cs="Arial"/>
          <w:lang w:val="es-ES"/>
        </w:rPr>
        <w:t xml:space="preserve">con un </w:t>
      </w:r>
      <w:r w:rsidRPr="003B48BA">
        <w:rPr>
          <w:rFonts w:ascii="Verdana" w:hAnsi="Verdana" w:cs="Arial"/>
          <w:lang w:val="es-ES"/>
        </w:rPr>
        <w:t>coeficiente</w:t>
      </w:r>
      <w:r w:rsidRPr="00515B7C">
        <w:rPr>
          <w:rFonts w:ascii="Verdana" w:hAnsi="Verdana" w:cs="Arial"/>
          <w:lang w:val="es-ES"/>
        </w:rPr>
        <w:t xml:space="preserve"> del </w:t>
      </w:r>
      <w:r>
        <w:rPr>
          <w:rFonts w:ascii="Verdana" w:hAnsi="Verdana" w:cs="Arial"/>
          <w:lang w:val="es-ES"/>
        </w:rPr>
        <w:t>10</w:t>
      </w:r>
      <w:r w:rsidRPr="00515B7C">
        <w:rPr>
          <w:rFonts w:ascii="Verdana" w:hAnsi="Verdana" w:cs="Arial"/>
          <w:lang w:val="es-ES"/>
        </w:rPr>
        <w:t xml:space="preserve">0% </w:t>
      </w:r>
      <w:r>
        <w:rPr>
          <w:rFonts w:ascii="Verdana" w:hAnsi="Verdana" w:cs="Arial"/>
          <w:lang w:val="es-ES"/>
        </w:rPr>
        <w:t xml:space="preserve">para </w:t>
      </w:r>
      <w:r w:rsidRPr="003B48BA">
        <w:rPr>
          <w:rFonts w:ascii="Verdana" w:hAnsi="Verdana" w:cs="Arial"/>
          <w:lang w:val="es-ES"/>
        </w:rPr>
        <w:t>e</w:t>
      </w:r>
      <w:r>
        <w:rPr>
          <w:rFonts w:ascii="Verdana" w:hAnsi="Verdana" w:cs="Arial"/>
          <w:lang w:val="es-ES"/>
        </w:rPr>
        <w:t>l</w:t>
      </w:r>
      <w:r w:rsidRPr="003B48BA">
        <w:rPr>
          <w:rFonts w:ascii="Verdana" w:hAnsi="Verdana" w:cs="Arial"/>
          <w:lang w:val="es-ES"/>
        </w:rPr>
        <w:t xml:space="preserve"> cumplimiento de los objetivos </w:t>
      </w:r>
      <w:r>
        <w:rPr>
          <w:rFonts w:ascii="Verdana" w:hAnsi="Verdana" w:cs="Arial"/>
          <w:lang w:val="es-ES"/>
        </w:rPr>
        <w:t>medioambientales</w:t>
      </w:r>
      <w:r w:rsidRPr="00515B7C">
        <w:rPr>
          <w:rFonts w:ascii="Verdana" w:hAnsi="Verdana" w:cs="Arial"/>
          <w:lang w:val="es-ES"/>
        </w:rPr>
        <w:t>.</w:t>
      </w:r>
      <w:r w:rsidRPr="00444E29">
        <w:rPr>
          <w:rFonts w:ascii="Verdana" w:hAnsi="Verdana" w:cs="Arial"/>
          <w:lang w:val="es-ES"/>
        </w:rPr>
        <w:t xml:space="preserve"> </w:t>
      </w:r>
      <w:r w:rsidRPr="00633F8D">
        <w:rPr>
          <w:rFonts w:ascii="Verdana" w:hAnsi="Verdana" w:cs="Arial"/>
          <w:lang w:val="es-ES"/>
        </w:rPr>
        <w:t>Proporcione una</w:t>
      </w:r>
      <w:r>
        <w:rPr>
          <w:rFonts w:ascii="Verdana" w:hAnsi="Verdana" w:cs="Arial"/>
          <w:lang w:val="es-ES"/>
        </w:rPr>
        <w:t xml:space="preserve"> breve</w:t>
      </w:r>
      <w:r w:rsidRPr="00633F8D">
        <w:rPr>
          <w:rFonts w:ascii="Verdana" w:hAnsi="Verdana" w:cs="Arial"/>
          <w:lang w:val="es-ES"/>
        </w:rPr>
        <w:t xml:space="preserve"> justificación</w:t>
      </w:r>
      <w:r>
        <w:rPr>
          <w:rFonts w:ascii="Verdana" w:hAnsi="Verdana" w:cs="Arial"/>
          <w:lang w:val="es-ES"/>
        </w:rPr>
        <w:t>.</w:t>
      </w:r>
    </w:p>
    <w:p w14:paraId="212AC09C" w14:textId="77777777" w:rsidR="00444E29" w:rsidRPr="00A8076F" w:rsidRDefault="00444E29" w:rsidP="00175150">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567BD80A" w14:textId="77777777" w:rsidTr="00004B53">
        <w:trPr>
          <w:trHeight w:val="859"/>
        </w:trPr>
        <w:tc>
          <w:tcPr>
            <w:tcW w:w="9803" w:type="dxa"/>
            <w:shd w:val="clear" w:color="auto" w:fill="auto"/>
          </w:tcPr>
          <w:p w14:paraId="44AABF35" w14:textId="664369B5" w:rsidR="00444E29" w:rsidRPr="003557B9" w:rsidRDefault="00444E29" w:rsidP="00444E29">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lastRenderedPageBreak/>
              <w:t>Recomendaciones.</w:t>
            </w:r>
            <w:r w:rsidR="00C81DBA" w:rsidRPr="003557B9">
              <w:rPr>
                <w:rStyle w:val="Refdenotaalpie"/>
                <w:rFonts w:ascii="Verdana" w:hAnsi="Verdana" w:cs="Arial"/>
                <w:color w:val="A6A6A6" w:themeColor="background1" w:themeShade="A6"/>
                <w:u w:val="single"/>
                <w:lang w:val="es-ES"/>
              </w:rPr>
              <w:footnoteReference w:id="7"/>
            </w:r>
          </w:p>
          <w:p w14:paraId="73605AB5" w14:textId="77777777" w:rsidR="00B24763" w:rsidRPr="003557B9" w:rsidRDefault="00B24763" w:rsidP="00444E29">
            <w:pPr>
              <w:ind w:right="72"/>
              <w:rPr>
                <w:rFonts w:ascii="Verdana" w:hAnsi="Verdana" w:cs="Arial"/>
                <w:color w:val="A6A6A6" w:themeColor="background1" w:themeShade="A6"/>
                <w:lang w:val="es-ES"/>
              </w:rPr>
            </w:pPr>
          </w:p>
          <w:p w14:paraId="65762B2B" w14:textId="067C8E00" w:rsidR="00444E29" w:rsidRPr="003557B9" w:rsidRDefault="00444E29" w:rsidP="00DF5280">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 xml:space="preserve">Desarrollar las siguientes ideas: </w:t>
            </w:r>
          </w:p>
          <w:p w14:paraId="4C412B3E" w14:textId="56EE02BB" w:rsidR="00444E29" w:rsidRPr="003557B9" w:rsidRDefault="00444E29"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La medida va destinada a</w:t>
            </w:r>
            <w:r w:rsidR="00704F23" w:rsidRPr="003557B9">
              <w:rPr>
                <w:rFonts w:ascii="Verdana" w:hAnsi="Verdana" w:cs="Arial"/>
                <w:color w:val="A6A6A6" w:themeColor="background1" w:themeShade="A6"/>
                <w:sz w:val="20"/>
                <w:szCs w:val="20"/>
                <w:lang w:val="es-ES"/>
              </w:rPr>
              <w:t xml:space="preserve"> realizar el control y seguimiento del </w:t>
            </w:r>
            <w:r w:rsidRPr="003557B9">
              <w:rPr>
                <w:rFonts w:ascii="Verdana" w:hAnsi="Verdana" w:cs="Arial"/>
                <w:color w:val="A6A6A6" w:themeColor="background1" w:themeShade="A6"/>
                <w:sz w:val="20"/>
                <w:szCs w:val="20"/>
                <w:lang w:val="es-ES"/>
              </w:rPr>
              <w:t>cambio modal</w:t>
            </w:r>
            <w:r w:rsidR="00704F23" w:rsidRPr="003557B9">
              <w:rPr>
                <w:rFonts w:ascii="Verdana" w:hAnsi="Verdana" w:cs="Arial"/>
                <w:color w:val="A6A6A6" w:themeColor="background1" w:themeShade="A6"/>
                <w:sz w:val="20"/>
                <w:szCs w:val="20"/>
                <w:lang w:val="es-ES"/>
              </w:rPr>
              <w:t xml:space="preserve">, por tanto, la </w:t>
            </w:r>
            <w:r w:rsidR="001C02E3" w:rsidRPr="003557B9">
              <w:rPr>
                <w:rFonts w:ascii="Verdana" w:hAnsi="Verdana" w:cs="Arial"/>
                <w:color w:val="A6A6A6" w:themeColor="background1" w:themeShade="A6"/>
                <w:sz w:val="20"/>
                <w:szCs w:val="20"/>
                <w:lang w:val="es-ES"/>
              </w:rPr>
              <w:t xml:space="preserve">posibilidad de </w:t>
            </w:r>
            <w:r w:rsidR="00704F23" w:rsidRPr="003557B9">
              <w:rPr>
                <w:rFonts w:ascii="Verdana" w:hAnsi="Verdana" w:cs="Arial"/>
                <w:color w:val="A6A6A6" w:themeColor="background1" w:themeShade="A6"/>
                <w:sz w:val="20"/>
                <w:szCs w:val="20"/>
                <w:lang w:val="es-ES"/>
              </w:rPr>
              <w:t>aplicación de medidas correctoras oportunas si existe desviación respecto a los objetivos marcados</w:t>
            </w:r>
            <w:r w:rsidRPr="003557B9">
              <w:rPr>
                <w:rFonts w:ascii="Verdana" w:hAnsi="Verdana" w:cs="Arial"/>
                <w:color w:val="A6A6A6" w:themeColor="background1" w:themeShade="A6"/>
                <w:sz w:val="20"/>
                <w:szCs w:val="20"/>
                <w:lang w:val="es-ES"/>
              </w:rPr>
              <w:t xml:space="preserve">, evitando </w:t>
            </w:r>
            <w:r w:rsidR="00DF5280" w:rsidRPr="003557B9">
              <w:rPr>
                <w:rFonts w:ascii="Verdana" w:hAnsi="Verdana" w:cs="Arial"/>
                <w:color w:val="A6A6A6" w:themeColor="background1" w:themeShade="A6"/>
                <w:sz w:val="20"/>
                <w:szCs w:val="20"/>
                <w:lang w:val="es-ES"/>
              </w:rPr>
              <w:t>las</w:t>
            </w:r>
            <w:r w:rsidRPr="003557B9">
              <w:rPr>
                <w:rFonts w:ascii="Verdana" w:hAnsi="Verdana" w:cs="Arial"/>
                <w:color w:val="A6A6A6" w:themeColor="background1" w:themeShade="A6"/>
                <w:sz w:val="20"/>
                <w:szCs w:val="20"/>
                <w:lang w:val="es-ES"/>
              </w:rPr>
              <w:t xml:space="preserve"> emisiones contaminantes a la atm</w:t>
            </w:r>
            <w:r w:rsidR="00441FA4" w:rsidRPr="003557B9">
              <w:rPr>
                <w:rFonts w:ascii="Verdana" w:hAnsi="Verdana" w:cs="Arial"/>
                <w:color w:val="A6A6A6" w:themeColor="background1" w:themeShade="A6"/>
                <w:sz w:val="20"/>
                <w:szCs w:val="20"/>
                <w:lang w:val="es-ES"/>
              </w:rPr>
              <w:t>ó</w:t>
            </w:r>
            <w:r w:rsidRPr="003557B9">
              <w:rPr>
                <w:rFonts w:ascii="Verdana" w:hAnsi="Verdana" w:cs="Arial"/>
                <w:color w:val="A6A6A6" w:themeColor="background1" w:themeShade="A6"/>
                <w:sz w:val="20"/>
                <w:szCs w:val="20"/>
                <w:lang w:val="es-ES"/>
              </w:rPr>
              <w:t>sfera.</w:t>
            </w:r>
            <w:r w:rsidR="00661484" w:rsidRPr="003557B9">
              <w:rPr>
                <w:rFonts w:ascii="Verdana" w:hAnsi="Verdana" w:cs="Arial"/>
                <w:color w:val="A6A6A6" w:themeColor="background1" w:themeShade="A6"/>
                <w:sz w:val="20"/>
                <w:szCs w:val="20"/>
                <w:lang w:val="es-ES"/>
              </w:rPr>
              <w:t xml:space="preserve"> </w:t>
            </w:r>
          </w:p>
          <w:p w14:paraId="48DC2FBA" w14:textId="77777777" w:rsidR="00D57BD1" w:rsidRPr="003557B9" w:rsidRDefault="00D57BD1"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Cuantificar la reducción de emisiones que se pretende conseguir y su posible traducción en una mejora de la calidad del aire.</w:t>
            </w:r>
          </w:p>
          <w:p w14:paraId="2B654659" w14:textId="77777777" w:rsidR="0067719C" w:rsidRPr="003557B9" w:rsidRDefault="0067719C"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Explicar si la medida incluye una diferenciación de tarifas por etiqueta ambiental de la DGT o similar (tamaño del vehículo, </w:t>
            </w:r>
            <w:proofErr w:type="spellStart"/>
            <w:r w:rsidRPr="003557B9">
              <w:rPr>
                <w:rFonts w:ascii="Verdana" w:hAnsi="Verdana" w:cs="Arial"/>
                <w:color w:val="A6A6A6" w:themeColor="background1" w:themeShade="A6"/>
                <w:sz w:val="20"/>
                <w:szCs w:val="20"/>
                <w:lang w:val="es-ES"/>
              </w:rPr>
              <w:t>etc</w:t>
            </w:r>
            <w:proofErr w:type="spellEnd"/>
            <w:r w:rsidRPr="003557B9">
              <w:rPr>
                <w:rFonts w:ascii="Verdana" w:hAnsi="Verdana" w:cs="Arial"/>
                <w:color w:val="A6A6A6" w:themeColor="background1" w:themeShade="A6"/>
                <w:sz w:val="20"/>
                <w:szCs w:val="20"/>
                <w:lang w:val="es-ES"/>
              </w:rPr>
              <w:t>)</w:t>
            </w:r>
          </w:p>
          <w:p w14:paraId="4B43C12E" w14:textId="73975F31" w:rsidR="003A5105" w:rsidRPr="003557B9" w:rsidRDefault="003A5105"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En fase de </w:t>
            </w:r>
            <w:r w:rsidR="00BC45BC" w:rsidRPr="003557B9">
              <w:rPr>
                <w:rFonts w:ascii="Verdana" w:hAnsi="Verdana" w:cs="Arial"/>
                <w:color w:val="A6A6A6" w:themeColor="background1" w:themeShade="A6"/>
                <w:sz w:val="20"/>
                <w:szCs w:val="20"/>
                <w:lang w:val="es-ES"/>
              </w:rPr>
              <w:t>la instalación de señalética</w:t>
            </w:r>
            <w:r w:rsidR="00B37930" w:rsidRPr="003557B9">
              <w:rPr>
                <w:rFonts w:ascii="Verdana" w:hAnsi="Verdana" w:cs="Arial"/>
                <w:color w:val="A6A6A6" w:themeColor="background1" w:themeShade="A6"/>
                <w:sz w:val="20"/>
                <w:szCs w:val="20"/>
                <w:lang w:val="es-ES"/>
              </w:rPr>
              <w:t xml:space="preserve"> y obra</w:t>
            </w:r>
            <w:r w:rsidR="00BC45BC" w:rsidRPr="003557B9">
              <w:rPr>
                <w:rFonts w:ascii="Verdana" w:hAnsi="Verdana" w:cs="Arial"/>
                <w:color w:val="A6A6A6" w:themeColor="background1" w:themeShade="A6"/>
                <w:sz w:val="20"/>
                <w:szCs w:val="20"/>
                <w:lang w:val="es-ES"/>
              </w:rPr>
              <w:t xml:space="preserve">: </w:t>
            </w:r>
            <w:r w:rsidR="009A30FE" w:rsidRPr="003557B9">
              <w:rPr>
                <w:rFonts w:ascii="Verdana" w:hAnsi="Verdana" w:cs="Arial"/>
                <w:color w:val="A6A6A6" w:themeColor="background1" w:themeShade="A6"/>
                <w:sz w:val="20"/>
                <w:szCs w:val="20"/>
                <w:lang w:val="es-ES"/>
              </w:rPr>
              <w:t>qué</w:t>
            </w:r>
            <w:r w:rsidRPr="003557B9">
              <w:rPr>
                <w:rFonts w:ascii="Verdana" w:hAnsi="Verdana" w:cs="Arial"/>
                <w:color w:val="A6A6A6" w:themeColor="background1" w:themeShade="A6"/>
                <w:sz w:val="20"/>
                <w:szCs w:val="20"/>
                <w:lang w:val="es-ES"/>
              </w:rPr>
              <w:t xml:space="preserve"> medidas de prevención de contaminación acústica</w:t>
            </w:r>
            <w:r w:rsidR="009A30FE" w:rsidRPr="003557B9">
              <w:rPr>
                <w:rFonts w:ascii="Verdana" w:hAnsi="Verdana" w:cs="Arial"/>
                <w:color w:val="A6A6A6" w:themeColor="background1" w:themeShade="A6"/>
                <w:sz w:val="20"/>
                <w:szCs w:val="20"/>
                <w:lang w:val="es-ES"/>
              </w:rPr>
              <w:t xml:space="preserve"> y emisiones</w:t>
            </w:r>
            <w:r w:rsidR="009E7D75" w:rsidRPr="003557B9">
              <w:rPr>
                <w:rFonts w:ascii="Verdana" w:hAnsi="Verdana" w:cs="Arial"/>
                <w:color w:val="A6A6A6" w:themeColor="background1" w:themeShade="A6"/>
                <w:sz w:val="20"/>
                <w:szCs w:val="20"/>
                <w:lang w:val="es-ES"/>
              </w:rPr>
              <w:t xml:space="preserve"> se proponen</w:t>
            </w:r>
            <w:r w:rsidR="009A30FE" w:rsidRPr="003557B9">
              <w:rPr>
                <w:rFonts w:ascii="Verdana" w:hAnsi="Verdana" w:cs="Arial"/>
                <w:color w:val="A6A6A6" w:themeColor="background1" w:themeShade="A6"/>
                <w:sz w:val="20"/>
                <w:szCs w:val="20"/>
                <w:lang w:val="es-ES"/>
              </w:rPr>
              <w:t>.</w:t>
            </w:r>
          </w:p>
          <w:p w14:paraId="294314E0" w14:textId="3DBCFA4E" w:rsidR="004B24E1" w:rsidRPr="003557B9" w:rsidRDefault="00EE7B14"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Mencionar estudios existentes que den soporte a la justificación del cumplimiento del presente objetivo.</w:t>
            </w:r>
          </w:p>
          <w:p w14:paraId="6C4C9C25" w14:textId="77777777" w:rsidR="00B174CE" w:rsidRPr="003557B9" w:rsidRDefault="00B174CE"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p>
          <w:p w14:paraId="32FBDAE4" w14:textId="6F29A4F1" w:rsidR="004B24E1" w:rsidRPr="003557B9" w:rsidRDefault="004B24E1" w:rsidP="004B24E1">
            <w:pPr>
              <w:ind w:right="72"/>
              <w:rPr>
                <w:rFonts w:ascii="Verdana" w:hAnsi="Verdana" w:cs="Arial"/>
                <w:color w:val="A6A6A6" w:themeColor="background1" w:themeShade="A6"/>
                <w:szCs w:val="20"/>
                <w:lang w:val="es-ES"/>
              </w:rPr>
            </w:pPr>
          </w:p>
          <w:p w14:paraId="523F57A9" w14:textId="5A41AF6E" w:rsidR="004B24E1" w:rsidRPr="003557B9" w:rsidRDefault="004B24E1" w:rsidP="00B24763">
            <w:pPr>
              <w:ind w:left="360" w:right="72"/>
              <w:rPr>
                <w:rFonts w:ascii="Verdana" w:hAnsi="Verdana" w:cs="Arial"/>
                <w:color w:val="A6A6A6" w:themeColor="background1" w:themeShade="A6"/>
                <w:szCs w:val="20"/>
                <w:lang w:val="es-ES"/>
              </w:rPr>
            </w:pPr>
            <w:r w:rsidRPr="003557B9">
              <w:rPr>
                <w:rFonts w:ascii="Verdana" w:hAnsi="Verdana" w:cs="Arial"/>
                <w:color w:val="A6A6A6" w:themeColor="background1" w:themeShade="A6"/>
                <w:szCs w:val="20"/>
                <w:lang w:val="es-ES"/>
              </w:rPr>
              <w:t>Normativa:</w:t>
            </w:r>
          </w:p>
          <w:p w14:paraId="2BA9AC5C" w14:textId="77FA2A07" w:rsidR="004B24E1" w:rsidRPr="003557B9" w:rsidRDefault="004B24E1" w:rsidP="00D57BD1">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p>
          <w:p w14:paraId="2A609689" w14:textId="77777777" w:rsidR="00175150" w:rsidRPr="003557B9" w:rsidRDefault="00175150" w:rsidP="00004B53">
            <w:pPr>
              <w:ind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fldChar w:fldCharType="begin">
                <w:ffData>
                  <w:name w:val="Text22"/>
                  <w:enabled/>
                  <w:calcOnExit w:val="0"/>
                  <w:textInput/>
                </w:ffData>
              </w:fldChar>
            </w:r>
            <w:r w:rsidRPr="003557B9">
              <w:rPr>
                <w:rFonts w:ascii="Verdana" w:hAnsi="Verdana" w:cs="Arial"/>
                <w:color w:val="A6A6A6" w:themeColor="background1" w:themeShade="A6"/>
                <w:lang w:val="es-ES"/>
              </w:rPr>
              <w:instrText xml:space="preserve"> FORMTEXT </w:instrText>
            </w:r>
            <w:r w:rsidRPr="003557B9">
              <w:rPr>
                <w:rFonts w:ascii="Verdana" w:hAnsi="Verdana" w:cs="Arial"/>
                <w:color w:val="A6A6A6" w:themeColor="background1" w:themeShade="A6"/>
                <w:lang w:val="es-ES"/>
              </w:rPr>
            </w:r>
            <w:r w:rsidRPr="003557B9">
              <w:rPr>
                <w:rFonts w:ascii="Verdana" w:hAnsi="Verdana" w:cs="Arial"/>
                <w:color w:val="A6A6A6" w:themeColor="background1" w:themeShade="A6"/>
                <w:lang w:val="es-ES"/>
              </w:rPr>
              <w:fldChar w:fldCharType="separate"/>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color w:val="A6A6A6" w:themeColor="background1" w:themeShade="A6"/>
                <w:lang w:val="es-ES"/>
              </w:rPr>
              <w:fldChar w:fldCharType="end"/>
            </w:r>
          </w:p>
        </w:tc>
      </w:tr>
    </w:tbl>
    <w:p w14:paraId="4FAE27EA" w14:textId="6D2B1E31" w:rsidR="004A0021" w:rsidRDefault="004A0021" w:rsidP="00175150">
      <w:pPr>
        <w:spacing w:before="65"/>
        <w:ind w:left="107" w:right="-20"/>
        <w:rPr>
          <w:rFonts w:ascii="Verdana" w:hAnsi="Verdana" w:cs="Arial"/>
          <w:b/>
          <w:bCs/>
          <w:szCs w:val="20"/>
          <w:lang w:val="es-ES"/>
        </w:rPr>
      </w:pPr>
    </w:p>
    <w:p w14:paraId="2A323B02" w14:textId="77777777" w:rsidR="00F12875" w:rsidRDefault="00F12875" w:rsidP="00175150">
      <w:pPr>
        <w:spacing w:before="65"/>
        <w:ind w:left="107" w:right="-20"/>
        <w:rPr>
          <w:rFonts w:ascii="Verdana" w:hAnsi="Verdana" w:cs="Arial"/>
          <w:b/>
          <w:bCs/>
          <w:szCs w:val="20"/>
          <w:lang w:val="es-ES"/>
        </w:rPr>
      </w:pPr>
    </w:p>
    <w:p w14:paraId="74215FF5" w14:textId="2CEA2BBE" w:rsidR="00175150" w:rsidRPr="00633F8D" w:rsidRDefault="00703FD8" w:rsidP="00175150">
      <w:pPr>
        <w:spacing w:before="65"/>
        <w:ind w:left="107" w:right="-20"/>
        <w:rPr>
          <w:rFonts w:ascii="Verdana" w:hAnsi="Verdana" w:cs="Arial"/>
          <w:b/>
          <w:bCs/>
          <w:szCs w:val="20"/>
          <w:lang w:val="es-ES"/>
        </w:rPr>
      </w:pPr>
      <w:r>
        <w:rPr>
          <w:rFonts w:ascii="Verdana" w:hAnsi="Verdana" w:cs="Arial"/>
          <w:b/>
          <w:bCs/>
          <w:szCs w:val="20"/>
          <w:lang w:val="es-ES"/>
        </w:rPr>
        <w:t>6</w:t>
      </w:r>
      <w:r w:rsidR="00175150" w:rsidRPr="0001314A">
        <w:rPr>
          <w:rFonts w:ascii="Verdana" w:hAnsi="Verdana" w:cs="Arial"/>
          <w:b/>
          <w:bCs/>
          <w:szCs w:val="20"/>
          <w:lang w:val="es-ES"/>
        </w:rPr>
        <w:t xml:space="preserve">. </w:t>
      </w:r>
      <w:r w:rsidR="00175150">
        <w:rPr>
          <w:rFonts w:ascii="Verdana" w:hAnsi="Verdana" w:cs="Arial"/>
          <w:b/>
          <w:bCs/>
          <w:szCs w:val="20"/>
          <w:lang w:val="es-ES"/>
        </w:rPr>
        <w:t xml:space="preserve">Protección y restauración de la </w:t>
      </w:r>
      <w:r w:rsidR="00CF20AA">
        <w:rPr>
          <w:rFonts w:ascii="Verdana" w:hAnsi="Verdana" w:cs="Arial"/>
          <w:b/>
          <w:bCs/>
          <w:szCs w:val="20"/>
          <w:lang w:val="es-ES"/>
        </w:rPr>
        <w:t>biodiversidad</w:t>
      </w:r>
      <w:r w:rsidR="00175150">
        <w:rPr>
          <w:rFonts w:ascii="Verdana" w:hAnsi="Verdana" w:cs="Arial"/>
          <w:b/>
          <w:bCs/>
          <w:szCs w:val="20"/>
          <w:lang w:val="es-ES"/>
        </w:rPr>
        <w:t xml:space="preserve"> y los ecosistemas</w:t>
      </w:r>
    </w:p>
    <w:p w14:paraId="177065C8" w14:textId="77777777" w:rsidR="006618E6" w:rsidRDefault="006618E6" w:rsidP="006618E6">
      <w:pPr>
        <w:spacing w:before="1"/>
        <w:ind w:left="334" w:right="-20"/>
        <w:rPr>
          <w:rFonts w:ascii="Verdana" w:hAnsi="Verdana" w:cs="Arial"/>
          <w:lang w:val="es-ES"/>
        </w:rPr>
      </w:pPr>
    </w:p>
    <w:p w14:paraId="2FEC154C" w14:textId="19CF0AB3" w:rsidR="00661484" w:rsidRDefault="00661484" w:rsidP="00661484">
      <w:pPr>
        <w:spacing w:before="1"/>
        <w:ind w:left="334" w:right="-20"/>
        <w:rPr>
          <w:rFonts w:ascii="Verdana" w:hAnsi="Verdana" w:cs="Arial"/>
          <w:lang w:val="es-ES"/>
        </w:rPr>
      </w:pPr>
      <w:r w:rsidRPr="00515B7C">
        <w:rPr>
          <w:rFonts w:ascii="Verdana" w:hAnsi="Verdana" w:cs="Arial"/>
          <w:lang w:val="es-ES"/>
        </w:rPr>
        <w:t xml:space="preserve">Este tipo de actuación se etiqueta </w:t>
      </w:r>
      <w:r>
        <w:rPr>
          <w:rFonts w:ascii="Verdana" w:hAnsi="Verdana" w:cs="Arial"/>
          <w:lang w:val="es-ES"/>
        </w:rPr>
        <w:t>en el</w:t>
      </w:r>
      <w:r w:rsidRPr="00C74AF9">
        <w:rPr>
          <w:rFonts w:ascii="Verdana" w:hAnsi="Verdana" w:cs="Arial"/>
          <w:lang w:val="es-ES"/>
        </w:rPr>
        <w:t xml:space="preserve"> Mecanismo de Recuperación y Resiliencia </w:t>
      </w:r>
      <w:r w:rsidRPr="00515B7C">
        <w:rPr>
          <w:rFonts w:ascii="Verdana" w:hAnsi="Verdana" w:cs="Arial"/>
          <w:lang w:val="es-ES"/>
        </w:rPr>
        <w:t xml:space="preserve">con un </w:t>
      </w:r>
      <w:r w:rsidRPr="003B48BA">
        <w:rPr>
          <w:rFonts w:ascii="Verdana" w:hAnsi="Verdana" w:cs="Arial"/>
          <w:lang w:val="es-ES"/>
        </w:rPr>
        <w:t>coeficiente</w:t>
      </w:r>
      <w:r w:rsidRPr="00515B7C">
        <w:rPr>
          <w:rFonts w:ascii="Verdana" w:hAnsi="Verdana" w:cs="Arial"/>
          <w:lang w:val="es-ES"/>
        </w:rPr>
        <w:t xml:space="preserve"> del </w:t>
      </w:r>
      <w:r>
        <w:rPr>
          <w:rFonts w:ascii="Verdana" w:hAnsi="Verdana" w:cs="Arial"/>
          <w:lang w:val="es-ES"/>
        </w:rPr>
        <w:t>10</w:t>
      </w:r>
      <w:r w:rsidRPr="00515B7C">
        <w:rPr>
          <w:rFonts w:ascii="Verdana" w:hAnsi="Verdana" w:cs="Arial"/>
          <w:lang w:val="es-ES"/>
        </w:rPr>
        <w:t xml:space="preserve">0% </w:t>
      </w:r>
      <w:r>
        <w:rPr>
          <w:rFonts w:ascii="Verdana" w:hAnsi="Verdana" w:cs="Arial"/>
          <w:lang w:val="es-ES"/>
        </w:rPr>
        <w:t xml:space="preserve">para </w:t>
      </w:r>
      <w:r w:rsidRPr="003B48BA">
        <w:rPr>
          <w:rFonts w:ascii="Verdana" w:hAnsi="Verdana" w:cs="Arial"/>
          <w:lang w:val="es-ES"/>
        </w:rPr>
        <w:t>e</w:t>
      </w:r>
      <w:r>
        <w:rPr>
          <w:rFonts w:ascii="Verdana" w:hAnsi="Verdana" w:cs="Arial"/>
          <w:lang w:val="es-ES"/>
        </w:rPr>
        <w:t>l</w:t>
      </w:r>
      <w:r w:rsidRPr="003B48BA">
        <w:rPr>
          <w:rFonts w:ascii="Verdana" w:hAnsi="Verdana" w:cs="Arial"/>
          <w:lang w:val="es-ES"/>
        </w:rPr>
        <w:t xml:space="preserve"> cumplimiento de los objetivos </w:t>
      </w:r>
      <w:r>
        <w:rPr>
          <w:rFonts w:ascii="Verdana" w:hAnsi="Verdana" w:cs="Arial"/>
          <w:lang w:val="es-ES"/>
        </w:rPr>
        <w:t>medioambientales</w:t>
      </w:r>
      <w:r w:rsidRPr="00515B7C">
        <w:rPr>
          <w:rFonts w:ascii="Verdana" w:hAnsi="Verdana" w:cs="Arial"/>
          <w:lang w:val="es-ES"/>
        </w:rPr>
        <w:t>.</w:t>
      </w:r>
      <w:r>
        <w:rPr>
          <w:rFonts w:ascii="Verdana" w:hAnsi="Verdana" w:cs="Arial"/>
          <w:lang w:val="es-ES"/>
        </w:rPr>
        <w:t xml:space="preserve"> </w:t>
      </w:r>
      <w:r w:rsidRPr="00633F8D">
        <w:rPr>
          <w:rFonts w:ascii="Verdana" w:hAnsi="Verdana" w:cs="Arial"/>
          <w:lang w:val="es-ES"/>
        </w:rPr>
        <w:t>Proporcione una</w:t>
      </w:r>
      <w:r>
        <w:rPr>
          <w:rFonts w:ascii="Verdana" w:hAnsi="Verdana" w:cs="Arial"/>
          <w:lang w:val="es-ES"/>
        </w:rPr>
        <w:t xml:space="preserve"> breve</w:t>
      </w:r>
      <w:r w:rsidRPr="00633F8D">
        <w:rPr>
          <w:rFonts w:ascii="Verdana" w:hAnsi="Verdana" w:cs="Arial"/>
          <w:lang w:val="es-ES"/>
        </w:rPr>
        <w:t xml:space="preserve"> justificación</w:t>
      </w:r>
      <w:r>
        <w:rPr>
          <w:rFonts w:ascii="Verdana" w:hAnsi="Verdana" w:cs="Arial"/>
          <w:lang w:val="es-ES"/>
        </w:rPr>
        <w:t>.</w:t>
      </w:r>
    </w:p>
    <w:p w14:paraId="042DDDD7" w14:textId="77777777" w:rsidR="00175150" w:rsidRPr="00A8076F" w:rsidRDefault="00175150" w:rsidP="00175150">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3557B9" w:rsidRPr="003557B9" w14:paraId="2A2944D5" w14:textId="77777777" w:rsidTr="00004B53">
        <w:trPr>
          <w:trHeight w:val="859"/>
        </w:trPr>
        <w:tc>
          <w:tcPr>
            <w:tcW w:w="9803" w:type="dxa"/>
            <w:shd w:val="clear" w:color="auto" w:fill="auto"/>
          </w:tcPr>
          <w:p w14:paraId="4012C8C0" w14:textId="77777777" w:rsidR="00B24763" w:rsidRPr="003557B9" w:rsidRDefault="00661484" w:rsidP="00661484">
            <w:pPr>
              <w:ind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u w:val="single"/>
                <w:lang w:val="es-ES"/>
              </w:rPr>
              <w:t>Recomendaciones.</w:t>
            </w:r>
            <w:r w:rsidR="00C81DBA" w:rsidRPr="003557B9">
              <w:rPr>
                <w:rStyle w:val="Refdenotaalpie"/>
                <w:rFonts w:ascii="Verdana" w:hAnsi="Verdana" w:cs="Arial"/>
                <w:color w:val="A6A6A6" w:themeColor="background1" w:themeShade="A6"/>
                <w:u w:val="single"/>
                <w:lang w:val="es-ES"/>
              </w:rPr>
              <w:footnoteReference w:id="8"/>
            </w:r>
            <w:r w:rsidRPr="003557B9">
              <w:rPr>
                <w:rFonts w:ascii="Verdana" w:hAnsi="Verdana" w:cs="Arial"/>
                <w:color w:val="A6A6A6" w:themeColor="background1" w:themeShade="A6"/>
                <w:u w:val="single"/>
                <w:lang w:val="es-ES"/>
              </w:rPr>
              <w:t xml:space="preserve"> </w:t>
            </w:r>
          </w:p>
          <w:p w14:paraId="083280D6" w14:textId="77777777" w:rsidR="00B24763" w:rsidRPr="003557B9" w:rsidRDefault="00B24763" w:rsidP="00661484">
            <w:pPr>
              <w:ind w:right="72"/>
              <w:rPr>
                <w:rFonts w:ascii="Verdana" w:hAnsi="Verdana" w:cs="Arial"/>
                <w:color w:val="A6A6A6" w:themeColor="background1" w:themeShade="A6"/>
                <w:lang w:val="es-ES"/>
              </w:rPr>
            </w:pPr>
          </w:p>
          <w:p w14:paraId="01DC6832" w14:textId="2BAC3323" w:rsidR="00661484" w:rsidRPr="003557B9" w:rsidRDefault="00661484" w:rsidP="00B24763">
            <w:pPr>
              <w:ind w:left="360" w:right="72"/>
              <w:rPr>
                <w:rFonts w:ascii="Verdana" w:hAnsi="Verdana" w:cs="Arial"/>
                <w:color w:val="A6A6A6" w:themeColor="background1" w:themeShade="A6"/>
                <w:u w:val="single"/>
                <w:lang w:val="es-ES"/>
              </w:rPr>
            </w:pPr>
            <w:r w:rsidRPr="003557B9">
              <w:rPr>
                <w:rFonts w:ascii="Verdana" w:hAnsi="Verdana" w:cs="Arial"/>
                <w:color w:val="A6A6A6" w:themeColor="background1" w:themeShade="A6"/>
                <w:lang w:val="es-ES"/>
              </w:rPr>
              <w:t xml:space="preserve">Desarrollar las siguientes ideas: </w:t>
            </w:r>
          </w:p>
          <w:p w14:paraId="7C77D31E" w14:textId="5B51A798" w:rsidR="00661484" w:rsidRPr="003557B9" w:rsidRDefault="003B4AF0" w:rsidP="00EE7B14">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La medida tiene un impacto previsible nulo o insignificante sobre el objetivo medioambiental relacionado dada su naturaleza.</w:t>
            </w:r>
          </w:p>
          <w:p w14:paraId="4E8CEF0C" w14:textId="77777777" w:rsidR="00B174CE" w:rsidRPr="003557B9" w:rsidRDefault="00B174CE" w:rsidP="00B174CE">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 xml:space="preserve">Desarrollar medidas de prevención en fase de obra, protección del arbolado, </w:t>
            </w:r>
            <w:proofErr w:type="spellStart"/>
            <w:r w:rsidRPr="003557B9">
              <w:rPr>
                <w:rFonts w:ascii="Verdana" w:hAnsi="Verdana" w:cs="Arial"/>
                <w:color w:val="A6A6A6" w:themeColor="background1" w:themeShade="A6"/>
                <w:sz w:val="20"/>
                <w:szCs w:val="20"/>
                <w:lang w:val="es-ES"/>
              </w:rPr>
              <w:t>etc</w:t>
            </w:r>
            <w:proofErr w:type="spellEnd"/>
            <w:r w:rsidRPr="003557B9">
              <w:rPr>
                <w:rFonts w:ascii="Verdana" w:hAnsi="Verdana" w:cs="Arial"/>
                <w:color w:val="A6A6A6" w:themeColor="background1" w:themeShade="A6"/>
                <w:sz w:val="20"/>
                <w:szCs w:val="20"/>
                <w:lang w:val="es-ES"/>
              </w:rPr>
              <w:t>, en su caso.</w:t>
            </w:r>
          </w:p>
          <w:p w14:paraId="41ED1806" w14:textId="6389E2A6" w:rsidR="0009312B" w:rsidRPr="003557B9" w:rsidRDefault="00EE7B14" w:rsidP="0009312B">
            <w:pPr>
              <w:pStyle w:val="Prrafodelista"/>
              <w:numPr>
                <w:ilvl w:val="0"/>
                <w:numId w:val="8"/>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Mencionar estudios existentes que den soporte a la justificación del cumplimiento del presente objetivo.</w:t>
            </w:r>
          </w:p>
          <w:p w14:paraId="3BC8D57E" w14:textId="7B23FC98" w:rsidR="0009312B" w:rsidRPr="003557B9" w:rsidRDefault="0009312B" w:rsidP="0009312B">
            <w:pPr>
              <w:pStyle w:val="Prrafodelista"/>
              <w:numPr>
                <w:ilvl w:val="0"/>
                <w:numId w:val="8"/>
              </w:numPr>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Otros</w:t>
            </w:r>
            <w:r w:rsidR="008C5B14" w:rsidRPr="003557B9">
              <w:rPr>
                <w:rFonts w:ascii="Verdana" w:hAnsi="Verdana" w:cs="Arial"/>
                <w:color w:val="A6A6A6" w:themeColor="background1" w:themeShade="A6"/>
                <w:sz w:val="20"/>
                <w:szCs w:val="20"/>
                <w:lang w:val="es-ES"/>
              </w:rPr>
              <w:t>.</w:t>
            </w:r>
          </w:p>
          <w:p w14:paraId="3D791E27" w14:textId="10DDC159" w:rsidR="004B24E1" w:rsidRPr="003557B9" w:rsidRDefault="004B24E1" w:rsidP="004B24E1">
            <w:pPr>
              <w:ind w:right="72"/>
              <w:rPr>
                <w:rFonts w:ascii="Verdana" w:hAnsi="Verdana" w:cs="Arial"/>
                <w:color w:val="A6A6A6" w:themeColor="background1" w:themeShade="A6"/>
                <w:szCs w:val="20"/>
                <w:lang w:val="es-ES"/>
              </w:rPr>
            </w:pPr>
          </w:p>
          <w:p w14:paraId="4856A4ED" w14:textId="24A7472F" w:rsidR="004B24E1" w:rsidRPr="003557B9" w:rsidRDefault="004B24E1" w:rsidP="00B24763">
            <w:pPr>
              <w:ind w:left="360"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t>Normativa:</w:t>
            </w:r>
          </w:p>
          <w:p w14:paraId="3F020365" w14:textId="77777777" w:rsidR="004B24E1" w:rsidRPr="003557B9" w:rsidRDefault="004B24E1" w:rsidP="00EE7B14">
            <w:pPr>
              <w:pStyle w:val="Prrafodelista"/>
              <w:numPr>
                <w:ilvl w:val="0"/>
                <w:numId w:val="8"/>
              </w:numPr>
              <w:ind w:right="72"/>
              <w:rPr>
                <w:rFonts w:ascii="Verdana" w:hAnsi="Verdana" w:cs="Arial"/>
                <w:color w:val="A6A6A6" w:themeColor="background1" w:themeShade="A6"/>
                <w:sz w:val="20"/>
                <w:szCs w:val="20"/>
                <w:lang w:val="es-ES"/>
              </w:rPr>
            </w:pPr>
            <w:r w:rsidRPr="003557B9">
              <w:rPr>
                <w:rFonts w:ascii="Verdana" w:hAnsi="Verdana" w:cs="Arial"/>
                <w:color w:val="A6A6A6" w:themeColor="background1" w:themeShade="A6"/>
                <w:sz w:val="20"/>
                <w:szCs w:val="20"/>
                <w:lang w:val="es-ES"/>
              </w:rPr>
              <w:t>Si existe alguna normativa específica, mencionar cómo se ajusta el proyecto a la normativa de obligado cumplimiento y a las instrucciones técnicas de aplicación.</w:t>
            </w:r>
          </w:p>
          <w:p w14:paraId="6EA424EB" w14:textId="1D079902" w:rsidR="00175150" w:rsidRPr="003557B9" w:rsidRDefault="00175150" w:rsidP="00687333">
            <w:pPr>
              <w:ind w:right="72"/>
              <w:rPr>
                <w:rFonts w:ascii="Verdana" w:hAnsi="Verdana" w:cs="Arial"/>
                <w:color w:val="A6A6A6" w:themeColor="background1" w:themeShade="A6"/>
                <w:lang w:val="es-ES"/>
              </w:rPr>
            </w:pPr>
            <w:r w:rsidRPr="003557B9">
              <w:rPr>
                <w:rFonts w:ascii="Verdana" w:hAnsi="Verdana" w:cs="Arial"/>
                <w:color w:val="A6A6A6" w:themeColor="background1" w:themeShade="A6"/>
                <w:lang w:val="es-ES"/>
              </w:rPr>
              <w:fldChar w:fldCharType="begin">
                <w:ffData>
                  <w:name w:val="Text22"/>
                  <w:enabled/>
                  <w:calcOnExit w:val="0"/>
                  <w:textInput/>
                </w:ffData>
              </w:fldChar>
            </w:r>
            <w:r w:rsidRPr="003557B9">
              <w:rPr>
                <w:rFonts w:ascii="Verdana" w:hAnsi="Verdana" w:cs="Arial"/>
                <w:color w:val="A6A6A6" w:themeColor="background1" w:themeShade="A6"/>
                <w:lang w:val="es-ES"/>
              </w:rPr>
              <w:instrText xml:space="preserve"> FORMTEXT </w:instrText>
            </w:r>
            <w:r w:rsidRPr="003557B9">
              <w:rPr>
                <w:rFonts w:ascii="Verdana" w:hAnsi="Verdana" w:cs="Arial"/>
                <w:color w:val="A6A6A6" w:themeColor="background1" w:themeShade="A6"/>
                <w:lang w:val="es-ES"/>
              </w:rPr>
            </w:r>
            <w:r w:rsidRPr="003557B9">
              <w:rPr>
                <w:rFonts w:ascii="Verdana" w:hAnsi="Verdana" w:cs="Arial"/>
                <w:color w:val="A6A6A6" w:themeColor="background1" w:themeShade="A6"/>
                <w:lang w:val="es-ES"/>
              </w:rPr>
              <w:fldChar w:fldCharType="separate"/>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noProof/>
                <w:color w:val="A6A6A6" w:themeColor="background1" w:themeShade="A6"/>
                <w:lang w:val="es-ES"/>
              </w:rPr>
              <w:t> </w:t>
            </w:r>
            <w:r w:rsidRPr="003557B9">
              <w:rPr>
                <w:rFonts w:ascii="Verdana" w:hAnsi="Verdana" w:cs="Arial"/>
                <w:color w:val="A6A6A6" w:themeColor="background1" w:themeShade="A6"/>
                <w:lang w:val="es-ES"/>
              </w:rPr>
              <w:fldChar w:fldCharType="end"/>
            </w:r>
          </w:p>
        </w:tc>
      </w:tr>
    </w:tbl>
    <w:p w14:paraId="01CCBB35" w14:textId="26369920" w:rsidR="00567082" w:rsidRDefault="00567082" w:rsidP="00567082">
      <w:pPr>
        <w:pStyle w:val="Prrafodelista"/>
        <w:rPr>
          <w:b/>
          <w:bCs/>
          <w:sz w:val="24"/>
          <w:lang w:val="es-ES"/>
        </w:rPr>
      </w:pPr>
    </w:p>
    <w:p w14:paraId="3BCDED23" w14:textId="77777777" w:rsidR="009360CB" w:rsidRDefault="009360CB">
      <w:pPr>
        <w:jc w:val="left"/>
        <w:rPr>
          <w:rFonts w:ascii="Verdana" w:hAnsi="Verdana" w:cs="Arial"/>
          <w:b/>
          <w:bCs/>
          <w:sz w:val="24"/>
          <w:lang w:val="es-ES"/>
        </w:rPr>
      </w:pPr>
      <w:r>
        <w:br w:type="page"/>
      </w:r>
    </w:p>
    <w:p w14:paraId="3C8696AB" w14:textId="7309033B" w:rsidR="00567082" w:rsidRPr="00567082" w:rsidRDefault="00567082" w:rsidP="00894185">
      <w:pPr>
        <w:pStyle w:val="Ttulo1"/>
      </w:pPr>
      <w:r w:rsidRPr="00567082">
        <w:lastRenderedPageBreak/>
        <w:t>Justificación de la evaluación s</w:t>
      </w:r>
      <w:r>
        <w:t>ustantiva</w:t>
      </w:r>
    </w:p>
    <w:p w14:paraId="67066458" w14:textId="486B4D3F" w:rsidR="00AA0945" w:rsidRPr="002B5DA3" w:rsidRDefault="00AA0945" w:rsidP="00AA0945">
      <w:pPr>
        <w:rPr>
          <w:lang w:val="es-ES"/>
        </w:rPr>
      </w:pPr>
      <w:r>
        <w:rPr>
          <w:lang w:val="es-ES"/>
        </w:rPr>
        <w:t xml:space="preserve">Se indican aquí las preguntas esenciales para cada uno de los objetivos medioambientales. Sin embargo, la justificación de la evaluación sustantiva debe tener en cuenta también todas las consideraciones de aplicación al cumplimiento del principio DNSH que se detallan en la </w:t>
      </w:r>
      <w:hyperlink r:id="rId10" w:history="1">
        <w:r w:rsidRPr="00D028C5">
          <w:rPr>
            <w:rStyle w:val="Hipervnculo"/>
            <w:lang w:val="es-ES"/>
          </w:rPr>
          <w:t xml:space="preserve">Guía Técnica de la </w:t>
        </w:r>
        <w:r w:rsidR="00801A15" w:rsidRPr="00D028C5">
          <w:rPr>
            <w:rStyle w:val="Hipervnculo"/>
            <w:lang w:val="es-ES"/>
          </w:rPr>
          <w:t>Comisión</w:t>
        </w:r>
        <w:r w:rsidRPr="00D028C5">
          <w:rPr>
            <w:rStyle w:val="Hipervnculo"/>
            <w:lang w:val="es-ES"/>
          </w:rPr>
          <w:t xml:space="preserve"> Europea</w:t>
        </w:r>
      </w:hyperlink>
      <w:r>
        <w:rPr>
          <w:lang w:val="es-ES"/>
        </w:rPr>
        <w:t>. El apartado 3 del documento “</w:t>
      </w:r>
      <w:hyperlink r:id="rId11" w:history="1">
        <w:r w:rsidRPr="00D028C5">
          <w:rPr>
            <w:rStyle w:val="Hipervnculo"/>
            <w:lang w:val="es-ES"/>
          </w:rPr>
          <w:t>Guía para el diseño y desarrollo de actuaciones acordes con el principio de no causar un perjuicio significativo al medio ambiente</w:t>
        </w:r>
      </w:hyperlink>
      <w:r>
        <w:rPr>
          <w:lang w:val="es-ES"/>
        </w:rPr>
        <w:t>” del MITERD ofrece un resumen de las más relevantes.</w:t>
      </w:r>
    </w:p>
    <w:p w14:paraId="124EF797" w14:textId="28A735A3" w:rsidR="00567082" w:rsidRDefault="00567082" w:rsidP="00567082">
      <w:pPr>
        <w:rPr>
          <w:lang w:val="es-ES"/>
        </w:rPr>
      </w:pPr>
    </w:p>
    <w:p w14:paraId="31C17DDD" w14:textId="77777777" w:rsidR="00AA0945" w:rsidRPr="002B5DA3" w:rsidRDefault="00AA0945" w:rsidP="00567082">
      <w:pPr>
        <w:rPr>
          <w:lang w:val="es-ES"/>
        </w:rPr>
      </w:pPr>
    </w:p>
    <w:p w14:paraId="7A7D0AAF" w14:textId="52F7FF7C" w:rsidR="00567082" w:rsidRPr="0001314A" w:rsidRDefault="00567082" w:rsidP="00567082">
      <w:pPr>
        <w:spacing w:before="65"/>
        <w:ind w:left="107" w:right="-20"/>
        <w:rPr>
          <w:rFonts w:ascii="Verdana" w:hAnsi="Verdana" w:cs="Arial"/>
          <w:b/>
          <w:bCs/>
          <w:szCs w:val="20"/>
          <w:lang w:val="es-ES"/>
        </w:rPr>
      </w:pPr>
      <w:r>
        <w:rPr>
          <w:rFonts w:ascii="Verdana" w:hAnsi="Verdana" w:cs="Arial"/>
          <w:b/>
          <w:bCs/>
          <w:szCs w:val="20"/>
          <w:lang w:val="es-ES"/>
        </w:rPr>
        <w:t>1</w:t>
      </w:r>
      <w:r w:rsidRPr="0001314A">
        <w:rPr>
          <w:rFonts w:ascii="Verdana" w:hAnsi="Verdana" w:cs="Arial"/>
          <w:b/>
          <w:bCs/>
          <w:szCs w:val="20"/>
          <w:lang w:val="es-ES"/>
        </w:rPr>
        <w:t xml:space="preserve">. </w:t>
      </w:r>
      <w:r w:rsidR="00CF20AA" w:rsidRPr="0001314A">
        <w:rPr>
          <w:rFonts w:ascii="Verdana" w:hAnsi="Verdana" w:cs="Arial"/>
          <w:b/>
          <w:bCs/>
          <w:szCs w:val="20"/>
          <w:lang w:val="es-ES"/>
        </w:rPr>
        <w:t>Mitigación del</w:t>
      </w:r>
      <w:r w:rsidRPr="0001314A">
        <w:rPr>
          <w:rFonts w:ascii="Verdana" w:hAnsi="Verdana" w:cs="Arial"/>
          <w:b/>
          <w:bCs/>
          <w:szCs w:val="20"/>
          <w:lang w:val="es-ES"/>
        </w:rPr>
        <w:t xml:space="preserve"> cambio climático.</w:t>
      </w:r>
    </w:p>
    <w:p w14:paraId="2A0FC992" w14:textId="77777777" w:rsidR="00567082" w:rsidRPr="002B5DA3" w:rsidRDefault="00567082" w:rsidP="00567082">
      <w:pPr>
        <w:rPr>
          <w:lang w:val="es-ES"/>
        </w:rPr>
      </w:pPr>
    </w:p>
    <w:p w14:paraId="593CCADC" w14:textId="77777777" w:rsidR="00962CCD" w:rsidRDefault="00962CCD" w:rsidP="00962CCD">
      <w:pPr>
        <w:spacing w:before="1"/>
        <w:ind w:left="334" w:right="-20"/>
        <w:rPr>
          <w:rFonts w:ascii="Verdana" w:hAnsi="Verdana" w:cs="Arial"/>
          <w:lang w:val="es-ES"/>
        </w:rPr>
      </w:pPr>
      <w:bookmarkStart w:id="2" w:name="_Hlk79741969"/>
      <w:r w:rsidRPr="00EE7B14">
        <w:rPr>
          <w:rFonts w:ascii="Verdana" w:hAnsi="Verdana" w:cs="Arial"/>
          <w:lang w:val="es-ES"/>
        </w:rPr>
        <w:t>¿Se espera que la medida genere emisiones importantes de gases de efecto invernadero?</w:t>
      </w:r>
    </w:p>
    <w:p w14:paraId="0C3F3869" w14:textId="77777777" w:rsidR="00962CCD" w:rsidRPr="00A8076F" w:rsidRDefault="00962CCD" w:rsidP="00962CCD">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962CCD" w:rsidRPr="007D2E1A" w14:paraId="3F35CD33" w14:textId="77777777" w:rsidTr="009332C4">
        <w:trPr>
          <w:trHeight w:val="859"/>
        </w:trPr>
        <w:tc>
          <w:tcPr>
            <w:tcW w:w="9803" w:type="dxa"/>
            <w:shd w:val="clear" w:color="auto" w:fill="auto"/>
          </w:tcPr>
          <w:p w14:paraId="7063C97E" w14:textId="77777777" w:rsidR="00962CCD" w:rsidRPr="00294576" w:rsidRDefault="00962CCD" w:rsidP="009332C4">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0B43BC45" w14:textId="77777777" w:rsidR="00B7266C" w:rsidRDefault="00B7266C" w:rsidP="00962CCD">
      <w:pPr>
        <w:spacing w:before="65"/>
        <w:ind w:left="107" w:right="-20"/>
        <w:rPr>
          <w:rFonts w:ascii="Verdana" w:hAnsi="Verdana" w:cs="Arial"/>
          <w:b/>
          <w:bCs/>
          <w:szCs w:val="20"/>
          <w:lang w:val="es-ES"/>
        </w:rPr>
      </w:pPr>
    </w:p>
    <w:p w14:paraId="0E0E030F" w14:textId="3D6FF62C" w:rsidR="00962CCD" w:rsidRPr="0001314A" w:rsidRDefault="00962CCD" w:rsidP="00962CCD">
      <w:pPr>
        <w:spacing w:before="65"/>
        <w:ind w:left="107" w:right="-20"/>
        <w:rPr>
          <w:rFonts w:ascii="Verdana" w:hAnsi="Verdana" w:cs="Arial"/>
          <w:b/>
          <w:bCs/>
          <w:szCs w:val="20"/>
          <w:lang w:val="es-ES"/>
        </w:rPr>
      </w:pPr>
      <w:r>
        <w:rPr>
          <w:rFonts w:ascii="Verdana" w:hAnsi="Verdana" w:cs="Arial"/>
          <w:b/>
          <w:bCs/>
          <w:szCs w:val="20"/>
          <w:lang w:val="es-ES"/>
        </w:rPr>
        <w:t>2</w:t>
      </w:r>
      <w:r w:rsidRPr="0001314A">
        <w:rPr>
          <w:rFonts w:ascii="Verdana" w:hAnsi="Verdana" w:cs="Arial"/>
          <w:b/>
          <w:bCs/>
          <w:szCs w:val="20"/>
          <w:lang w:val="es-ES"/>
        </w:rPr>
        <w:t xml:space="preserve">. </w:t>
      </w:r>
      <w:r w:rsidRPr="002B5DA3">
        <w:rPr>
          <w:rFonts w:ascii="Verdana" w:hAnsi="Verdana" w:cs="Arial"/>
          <w:b/>
          <w:bCs/>
          <w:szCs w:val="20"/>
          <w:lang w:val="es-ES"/>
        </w:rPr>
        <w:t>Adaptación al cambio climático</w:t>
      </w:r>
    </w:p>
    <w:p w14:paraId="4A980EA5" w14:textId="77777777" w:rsidR="00962CCD" w:rsidRDefault="00962CCD" w:rsidP="00962CCD">
      <w:pPr>
        <w:spacing w:before="1"/>
        <w:ind w:left="334" w:right="-20"/>
        <w:rPr>
          <w:rFonts w:ascii="Verdana" w:hAnsi="Verdana" w:cs="Arial"/>
          <w:lang w:val="es-ES"/>
        </w:rPr>
      </w:pPr>
    </w:p>
    <w:p w14:paraId="4676B29F" w14:textId="77777777" w:rsidR="00962CCD" w:rsidRDefault="00962CCD" w:rsidP="00962CCD">
      <w:pPr>
        <w:spacing w:before="1"/>
        <w:ind w:left="334" w:right="-20"/>
        <w:rPr>
          <w:rFonts w:ascii="Verdana" w:hAnsi="Verdana" w:cs="Arial"/>
          <w:lang w:val="es-ES"/>
        </w:rPr>
      </w:pPr>
      <w:r>
        <w:rPr>
          <w:rFonts w:ascii="Verdana" w:hAnsi="Verdana" w:cs="Arial"/>
          <w:lang w:val="es-ES"/>
        </w:rPr>
        <w:t>¿</w:t>
      </w:r>
      <w:r w:rsidRPr="00EE7B14">
        <w:rPr>
          <w:rFonts w:ascii="Verdana" w:hAnsi="Verdana" w:cs="Arial"/>
          <w:lang w:val="es-ES"/>
        </w:rPr>
        <w:t>Se espera que la medida d</w:t>
      </w:r>
      <w:r>
        <w:rPr>
          <w:rFonts w:ascii="Verdana" w:hAnsi="Verdana" w:cs="Arial"/>
          <w:lang w:val="es-ES"/>
        </w:rPr>
        <w:t>e</w:t>
      </w:r>
      <w:r w:rsidRPr="00EE7B14">
        <w:rPr>
          <w:rFonts w:ascii="Verdana" w:hAnsi="Verdana" w:cs="Arial"/>
          <w:lang w:val="es-ES"/>
        </w:rPr>
        <w:t xml:space="preserve"> lugar a un aumento de los efectos adversos de las condiciones climáticas actuales y las previstas en el futuro, sobre sí misma o en las personas, la naturaleza o los activos?</w:t>
      </w:r>
    </w:p>
    <w:p w14:paraId="52AF6011" w14:textId="77777777" w:rsidR="00962CCD" w:rsidRPr="00A8076F" w:rsidRDefault="00962CCD" w:rsidP="00962CCD">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962CCD" w:rsidRPr="004F37D0" w14:paraId="4027C46F" w14:textId="77777777" w:rsidTr="009332C4">
        <w:trPr>
          <w:trHeight w:val="859"/>
        </w:trPr>
        <w:tc>
          <w:tcPr>
            <w:tcW w:w="9803" w:type="dxa"/>
            <w:shd w:val="clear" w:color="auto" w:fill="auto"/>
          </w:tcPr>
          <w:p w14:paraId="2D055201" w14:textId="77777777" w:rsidR="00962CCD" w:rsidRPr="00294576" w:rsidRDefault="00962CCD" w:rsidP="009332C4">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0D1D7075" w14:textId="77777777" w:rsidR="00B7266C" w:rsidRDefault="00B7266C" w:rsidP="00962CCD">
      <w:pPr>
        <w:spacing w:before="65"/>
        <w:ind w:left="107" w:right="-20"/>
        <w:rPr>
          <w:rFonts w:ascii="Verdana" w:hAnsi="Verdana" w:cs="Arial"/>
          <w:b/>
          <w:bCs/>
          <w:szCs w:val="20"/>
          <w:lang w:val="es-ES"/>
        </w:rPr>
      </w:pPr>
    </w:p>
    <w:p w14:paraId="50A7A885" w14:textId="6A0641F6" w:rsidR="00962CCD" w:rsidRPr="00633F8D" w:rsidRDefault="00962CCD" w:rsidP="00962CCD">
      <w:pPr>
        <w:spacing w:before="65"/>
        <w:ind w:left="107" w:right="-20"/>
        <w:rPr>
          <w:rFonts w:ascii="Verdana" w:hAnsi="Verdana" w:cs="Arial"/>
          <w:b/>
          <w:bCs/>
          <w:szCs w:val="20"/>
          <w:lang w:val="es-ES"/>
        </w:rPr>
      </w:pPr>
      <w:r>
        <w:rPr>
          <w:rFonts w:ascii="Verdana" w:hAnsi="Verdana" w:cs="Arial"/>
          <w:b/>
          <w:bCs/>
          <w:szCs w:val="20"/>
          <w:lang w:val="es-ES"/>
        </w:rPr>
        <w:t>3</w:t>
      </w:r>
      <w:r w:rsidRPr="0001314A">
        <w:rPr>
          <w:rFonts w:ascii="Verdana" w:hAnsi="Verdana" w:cs="Arial"/>
          <w:b/>
          <w:bCs/>
          <w:szCs w:val="20"/>
          <w:lang w:val="es-ES"/>
        </w:rPr>
        <w:t xml:space="preserve">. </w:t>
      </w:r>
      <w:r w:rsidRPr="00633F8D">
        <w:rPr>
          <w:rFonts w:ascii="Verdana" w:hAnsi="Verdana" w:cs="Arial"/>
          <w:b/>
          <w:bCs/>
          <w:szCs w:val="20"/>
          <w:lang w:val="es-ES"/>
        </w:rPr>
        <w:t>Utilización y protección sostenibles de los recursos hídricos y marinos</w:t>
      </w:r>
    </w:p>
    <w:p w14:paraId="4AF8DA1F" w14:textId="77777777" w:rsidR="00962CCD" w:rsidRDefault="00962CCD" w:rsidP="00962CCD">
      <w:pPr>
        <w:spacing w:before="1"/>
        <w:ind w:left="334" w:right="-20"/>
        <w:rPr>
          <w:rFonts w:ascii="Verdana" w:hAnsi="Verdana" w:cs="Arial"/>
          <w:lang w:val="es-ES"/>
        </w:rPr>
      </w:pPr>
    </w:p>
    <w:p w14:paraId="47D4AF01" w14:textId="74AFA292" w:rsidR="00962CCD" w:rsidRDefault="00962CCD" w:rsidP="00962CCD">
      <w:pPr>
        <w:spacing w:before="1"/>
        <w:ind w:left="334" w:right="-20"/>
        <w:rPr>
          <w:rFonts w:ascii="Verdana" w:hAnsi="Verdana" w:cs="Arial"/>
          <w:lang w:val="es-ES"/>
        </w:rPr>
      </w:pPr>
      <w:r w:rsidRPr="00B671D8">
        <w:rPr>
          <w:rFonts w:ascii="Verdana" w:hAnsi="Verdana" w:cs="Arial"/>
          <w:lang w:val="es-ES"/>
        </w:rPr>
        <w:t xml:space="preserve">Se espera que la medida sea perjudicial: </w:t>
      </w:r>
    </w:p>
    <w:p w14:paraId="454A87BD" w14:textId="56880E8B" w:rsidR="00962CCD" w:rsidRPr="00B671D8" w:rsidRDefault="00F06DEE" w:rsidP="00962CCD">
      <w:pPr>
        <w:pStyle w:val="Prrafodelista"/>
        <w:numPr>
          <w:ilvl w:val="0"/>
          <w:numId w:val="9"/>
        </w:numPr>
        <w:spacing w:before="1"/>
        <w:ind w:right="-20"/>
        <w:rPr>
          <w:rFonts w:ascii="Verdana" w:eastAsia="Times New Roman" w:hAnsi="Verdana" w:cs="Arial"/>
          <w:sz w:val="20"/>
          <w:szCs w:val="24"/>
          <w:lang w:val="es-ES" w:eastAsia="en-GB"/>
        </w:rPr>
      </w:pPr>
      <w:r>
        <w:rPr>
          <w:rFonts w:ascii="Verdana" w:eastAsia="Times New Roman" w:hAnsi="Verdana" w:cs="Arial"/>
          <w:sz w:val="20"/>
          <w:szCs w:val="24"/>
          <w:lang w:val="es-ES" w:eastAsia="en-GB"/>
        </w:rPr>
        <w:t>¿</w:t>
      </w:r>
      <w:r w:rsidR="00962CCD">
        <w:rPr>
          <w:rFonts w:ascii="Verdana" w:eastAsia="Times New Roman" w:hAnsi="Verdana" w:cs="Arial"/>
          <w:sz w:val="20"/>
          <w:szCs w:val="24"/>
          <w:lang w:val="es-ES" w:eastAsia="en-GB"/>
        </w:rPr>
        <w:t xml:space="preserve">Para el </w:t>
      </w:r>
      <w:r w:rsidR="00962CCD" w:rsidRPr="00B671D8">
        <w:rPr>
          <w:rFonts w:ascii="Verdana" w:eastAsia="Times New Roman" w:hAnsi="Verdana" w:cs="Arial"/>
          <w:sz w:val="20"/>
          <w:szCs w:val="24"/>
          <w:lang w:val="es-ES" w:eastAsia="en-GB"/>
        </w:rPr>
        <w:t>buen estado o potencial ecológico de las masas de agua, incluidas las superficiales y subterráneas</w:t>
      </w:r>
      <w:r>
        <w:rPr>
          <w:rFonts w:ascii="Verdana" w:eastAsia="Times New Roman" w:hAnsi="Verdana" w:cs="Arial"/>
          <w:sz w:val="20"/>
          <w:szCs w:val="24"/>
          <w:lang w:val="es-ES" w:eastAsia="en-GB"/>
        </w:rPr>
        <w:t>?, y/o</w:t>
      </w:r>
    </w:p>
    <w:p w14:paraId="57463759" w14:textId="1DE7A530" w:rsidR="00962CCD" w:rsidRPr="00132EAC" w:rsidRDefault="00F06DEE" w:rsidP="00962CCD">
      <w:pPr>
        <w:pStyle w:val="Prrafodelista"/>
        <w:numPr>
          <w:ilvl w:val="0"/>
          <w:numId w:val="9"/>
        </w:numPr>
        <w:spacing w:before="1"/>
        <w:ind w:right="-20"/>
        <w:rPr>
          <w:rFonts w:ascii="Verdana" w:hAnsi="Verdana" w:cs="Arial"/>
          <w:lang w:val="es-ES"/>
        </w:rPr>
      </w:pPr>
      <w:r>
        <w:rPr>
          <w:rFonts w:ascii="Verdana" w:eastAsia="Times New Roman" w:hAnsi="Verdana" w:cs="Arial"/>
          <w:sz w:val="20"/>
          <w:szCs w:val="24"/>
          <w:lang w:val="es-ES" w:eastAsia="en-GB"/>
        </w:rPr>
        <w:t>¿</w:t>
      </w:r>
      <w:r w:rsidR="00962CCD" w:rsidRPr="00132EAC">
        <w:rPr>
          <w:rFonts w:ascii="Verdana" w:eastAsia="Times New Roman" w:hAnsi="Verdana" w:cs="Arial"/>
          <w:sz w:val="20"/>
          <w:szCs w:val="24"/>
          <w:lang w:val="es-ES" w:eastAsia="en-GB"/>
        </w:rPr>
        <w:t>Para el buen estado medioambiental de las aguas marinas</w:t>
      </w:r>
      <w:r>
        <w:rPr>
          <w:rFonts w:ascii="Verdana" w:eastAsia="Times New Roman" w:hAnsi="Verdana" w:cs="Arial"/>
          <w:sz w:val="20"/>
          <w:szCs w:val="24"/>
          <w:lang w:val="es-ES" w:eastAsia="en-GB"/>
        </w:rPr>
        <w:t>?</w:t>
      </w:r>
    </w:p>
    <w:p w14:paraId="3BC63B6E" w14:textId="77777777" w:rsidR="00962CCD" w:rsidRPr="00132EAC" w:rsidRDefault="00962CCD" w:rsidP="00962CCD">
      <w:pPr>
        <w:pStyle w:val="Prrafodelista"/>
        <w:spacing w:before="1"/>
        <w:ind w:left="105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962CCD" w:rsidRPr="004F37D0" w14:paraId="1DCFB0B2" w14:textId="77777777" w:rsidTr="009332C4">
        <w:trPr>
          <w:trHeight w:val="859"/>
        </w:trPr>
        <w:tc>
          <w:tcPr>
            <w:tcW w:w="9803" w:type="dxa"/>
            <w:shd w:val="clear" w:color="auto" w:fill="auto"/>
          </w:tcPr>
          <w:p w14:paraId="3EE2CC98" w14:textId="77777777" w:rsidR="00962CCD" w:rsidRPr="00294576" w:rsidRDefault="00962CCD" w:rsidP="009332C4">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7E248B13" w14:textId="77777777" w:rsidR="00B7266C" w:rsidRDefault="00B7266C" w:rsidP="00962CCD">
      <w:pPr>
        <w:jc w:val="left"/>
        <w:rPr>
          <w:rFonts w:ascii="Verdana" w:hAnsi="Verdana" w:cs="Arial"/>
          <w:b/>
          <w:bCs/>
          <w:szCs w:val="20"/>
          <w:lang w:val="es-ES"/>
        </w:rPr>
      </w:pPr>
    </w:p>
    <w:p w14:paraId="43BA6F76" w14:textId="409A6514" w:rsidR="00962CCD" w:rsidRPr="00633F8D" w:rsidRDefault="00962CCD" w:rsidP="00962CCD">
      <w:pPr>
        <w:jc w:val="left"/>
        <w:rPr>
          <w:rFonts w:ascii="Verdana" w:hAnsi="Verdana" w:cs="Arial"/>
          <w:b/>
          <w:bCs/>
          <w:szCs w:val="20"/>
          <w:lang w:val="es-ES"/>
        </w:rPr>
      </w:pPr>
      <w:r>
        <w:rPr>
          <w:rFonts w:ascii="Verdana" w:hAnsi="Verdana" w:cs="Arial"/>
          <w:b/>
          <w:bCs/>
          <w:szCs w:val="20"/>
          <w:lang w:val="es-ES"/>
        </w:rPr>
        <w:t>4</w:t>
      </w:r>
      <w:r w:rsidRPr="0001314A">
        <w:rPr>
          <w:rFonts w:ascii="Verdana" w:hAnsi="Verdana" w:cs="Arial"/>
          <w:b/>
          <w:bCs/>
          <w:szCs w:val="20"/>
          <w:lang w:val="es-ES"/>
        </w:rPr>
        <w:t xml:space="preserve">. </w:t>
      </w:r>
      <w:r>
        <w:rPr>
          <w:rFonts w:ascii="Verdana" w:hAnsi="Verdana" w:cs="Arial"/>
          <w:b/>
          <w:bCs/>
          <w:szCs w:val="20"/>
          <w:lang w:val="es-ES"/>
        </w:rPr>
        <w:t>Economía circular</w:t>
      </w:r>
    </w:p>
    <w:p w14:paraId="6252D0B1" w14:textId="77777777" w:rsidR="00962CCD" w:rsidRDefault="00962CCD" w:rsidP="00962CCD">
      <w:pPr>
        <w:spacing w:before="1"/>
        <w:ind w:left="334" w:right="-20"/>
        <w:rPr>
          <w:rFonts w:ascii="Verdana" w:hAnsi="Verdana" w:cs="Arial"/>
          <w:lang w:val="es-ES"/>
        </w:rPr>
      </w:pPr>
    </w:p>
    <w:p w14:paraId="1E1CF370" w14:textId="77777777" w:rsidR="00962CCD" w:rsidRPr="0070290D" w:rsidRDefault="00962CCD" w:rsidP="00962CCD">
      <w:pPr>
        <w:spacing w:before="1"/>
        <w:ind w:left="334" w:right="-20"/>
        <w:rPr>
          <w:rFonts w:ascii="Verdana" w:hAnsi="Verdana" w:cs="Arial"/>
          <w:lang w:val="es-ES"/>
        </w:rPr>
      </w:pPr>
      <w:r w:rsidRPr="0070290D">
        <w:rPr>
          <w:rFonts w:ascii="Verdana" w:hAnsi="Verdana" w:cs="Arial"/>
          <w:lang w:val="es-ES"/>
        </w:rPr>
        <w:t xml:space="preserve">Se espera que la medida </w:t>
      </w:r>
    </w:p>
    <w:p w14:paraId="57B3E10F" w14:textId="144A5426" w:rsidR="00962CCD" w:rsidRPr="0070290D" w:rsidRDefault="00F06DEE" w:rsidP="00962CCD">
      <w:pPr>
        <w:pStyle w:val="Prrafodelista"/>
        <w:numPr>
          <w:ilvl w:val="0"/>
          <w:numId w:val="10"/>
        </w:numPr>
        <w:spacing w:before="1"/>
        <w:ind w:right="-20"/>
        <w:rPr>
          <w:rFonts w:ascii="Verdana" w:eastAsia="Times New Roman" w:hAnsi="Verdana" w:cs="Arial"/>
          <w:sz w:val="20"/>
          <w:szCs w:val="24"/>
          <w:lang w:val="es-ES" w:eastAsia="en-GB"/>
        </w:rPr>
      </w:pPr>
      <w:r w:rsidRPr="0070290D">
        <w:rPr>
          <w:rFonts w:ascii="Verdana" w:eastAsia="Times New Roman" w:hAnsi="Verdana" w:cs="Arial"/>
          <w:sz w:val="20"/>
          <w:szCs w:val="24"/>
          <w:lang w:val="es-ES" w:eastAsia="en-GB"/>
        </w:rPr>
        <w:t>¿</w:t>
      </w:r>
      <w:r w:rsidR="00962CCD" w:rsidRPr="0070290D">
        <w:rPr>
          <w:rFonts w:ascii="Verdana" w:eastAsia="Times New Roman" w:hAnsi="Verdana" w:cs="Arial"/>
          <w:sz w:val="20"/>
          <w:szCs w:val="24"/>
          <w:lang w:val="es-ES" w:eastAsia="en-GB"/>
        </w:rPr>
        <w:t>De lugar a un aumento significativo de la generación, incineración o eliminación de residuos, excepto la incineración de residuos peligrosos no reciclables</w:t>
      </w:r>
      <w:r w:rsidR="0070290D">
        <w:rPr>
          <w:rFonts w:ascii="Verdana" w:eastAsia="Times New Roman" w:hAnsi="Verdana" w:cs="Arial"/>
          <w:sz w:val="20"/>
          <w:szCs w:val="24"/>
          <w:lang w:val="es-ES" w:eastAsia="en-GB"/>
        </w:rPr>
        <w:t>?</w:t>
      </w:r>
      <w:r w:rsidR="00962CCD" w:rsidRPr="0070290D">
        <w:rPr>
          <w:rFonts w:ascii="Verdana" w:eastAsia="Times New Roman" w:hAnsi="Verdana" w:cs="Arial"/>
          <w:sz w:val="20"/>
          <w:szCs w:val="24"/>
          <w:lang w:val="es-ES" w:eastAsia="en-GB"/>
        </w:rPr>
        <w:t xml:space="preserve">; </w:t>
      </w:r>
      <w:r w:rsidR="0070290D" w:rsidRPr="0070290D">
        <w:rPr>
          <w:rFonts w:ascii="Verdana" w:eastAsia="Times New Roman" w:hAnsi="Verdana" w:cs="Arial"/>
          <w:sz w:val="20"/>
          <w:szCs w:val="24"/>
          <w:lang w:val="es-ES" w:eastAsia="en-GB"/>
        </w:rPr>
        <w:t>y/o</w:t>
      </w:r>
      <w:r w:rsidR="00962CCD" w:rsidRPr="0070290D">
        <w:rPr>
          <w:rFonts w:ascii="Verdana" w:eastAsia="Times New Roman" w:hAnsi="Verdana" w:cs="Arial"/>
          <w:sz w:val="20"/>
          <w:szCs w:val="24"/>
          <w:lang w:val="es-ES" w:eastAsia="en-GB"/>
        </w:rPr>
        <w:t xml:space="preserve"> </w:t>
      </w:r>
    </w:p>
    <w:p w14:paraId="2ACDE055" w14:textId="6D11315E" w:rsidR="00962CCD" w:rsidRPr="0070290D" w:rsidRDefault="00F06DEE" w:rsidP="00962CCD">
      <w:pPr>
        <w:pStyle w:val="Prrafodelista"/>
        <w:numPr>
          <w:ilvl w:val="0"/>
          <w:numId w:val="10"/>
        </w:numPr>
        <w:spacing w:before="1"/>
        <w:ind w:right="-20"/>
        <w:rPr>
          <w:rFonts w:ascii="Verdana" w:eastAsia="Times New Roman" w:hAnsi="Verdana" w:cs="Arial"/>
          <w:sz w:val="20"/>
          <w:szCs w:val="24"/>
          <w:lang w:val="es-ES" w:eastAsia="en-GB"/>
        </w:rPr>
      </w:pPr>
      <w:r w:rsidRPr="0070290D">
        <w:rPr>
          <w:rFonts w:ascii="Verdana" w:eastAsia="Times New Roman" w:hAnsi="Verdana" w:cs="Arial"/>
          <w:sz w:val="20"/>
          <w:szCs w:val="24"/>
          <w:lang w:val="es-ES" w:eastAsia="en-GB"/>
        </w:rPr>
        <w:t>¿</w:t>
      </w:r>
      <w:r w:rsidR="00962CCD" w:rsidRPr="0070290D">
        <w:rPr>
          <w:rFonts w:ascii="Verdana" w:eastAsia="Times New Roman" w:hAnsi="Verdana" w:cs="Arial"/>
          <w:sz w:val="20"/>
          <w:szCs w:val="24"/>
          <w:lang w:val="es-ES" w:eastAsia="en-GB"/>
        </w:rPr>
        <w:t>Genere importantes ineficiencias en el uso directo o indirecto de recursos naturales en cualquiera de las fases de su ciclo de vida, que no se minimicen con medidas adecuadas</w:t>
      </w:r>
      <w:r w:rsidRPr="0070290D">
        <w:rPr>
          <w:rFonts w:ascii="Verdana" w:eastAsia="Times New Roman" w:hAnsi="Verdana" w:cs="Arial"/>
          <w:sz w:val="20"/>
          <w:szCs w:val="24"/>
          <w:lang w:val="es-ES" w:eastAsia="en-GB"/>
        </w:rPr>
        <w:t>?</w:t>
      </w:r>
      <w:r w:rsidR="0070290D">
        <w:rPr>
          <w:rFonts w:ascii="Verdana" w:eastAsia="Times New Roman" w:hAnsi="Verdana" w:cs="Arial"/>
          <w:sz w:val="20"/>
          <w:szCs w:val="24"/>
          <w:lang w:val="es-ES" w:eastAsia="en-GB"/>
        </w:rPr>
        <w:t>; y/o</w:t>
      </w:r>
    </w:p>
    <w:p w14:paraId="3723D53A" w14:textId="1BA8445A" w:rsidR="00962CCD" w:rsidRPr="0070290D" w:rsidRDefault="00F06DEE" w:rsidP="00962CCD">
      <w:pPr>
        <w:pStyle w:val="Prrafodelista"/>
        <w:numPr>
          <w:ilvl w:val="0"/>
          <w:numId w:val="10"/>
        </w:numPr>
        <w:spacing w:before="1"/>
        <w:ind w:right="-20"/>
        <w:rPr>
          <w:rFonts w:ascii="Verdana" w:eastAsia="Times New Roman" w:hAnsi="Verdana" w:cs="Arial"/>
          <w:sz w:val="20"/>
          <w:szCs w:val="24"/>
          <w:lang w:val="es-ES" w:eastAsia="en-GB"/>
        </w:rPr>
      </w:pPr>
      <w:r w:rsidRPr="0070290D">
        <w:rPr>
          <w:rFonts w:ascii="Verdana" w:eastAsia="Times New Roman" w:hAnsi="Verdana" w:cs="Arial"/>
          <w:sz w:val="20"/>
          <w:szCs w:val="24"/>
          <w:lang w:val="es-ES" w:eastAsia="en-GB"/>
        </w:rPr>
        <w:t>¿</w:t>
      </w:r>
      <w:r w:rsidR="00962CCD" w:rsidRPr="0070290D">
        <w:rPr>
          <w:rFonts w:ascii="Verdana" w:eastAsia="Times New Roman" w:hAnsi="Verdana" w:cs="Arial"/>
          <w:sz w:val="20"/>
          <w:szCs w:val="24"/>
          <w:lang w:val="es-ES" w:eastAsia="en-GB"/>
        </w:rPr>
        <w:t xml:space="preserve">De lugar a un perjuicio significativo y a largo plazo para el medio ambiente </w:t>
      </w:r>
      <w:proofErr w:type="gramStart"/>
      <w:r w:rsidR="00962CCD" w:rsidRPr="0070290D">
        <w:rPr>
          <w:rFonts w:ascii="Verdana" w:eastAsia="Times New Roman" w:hAnsi="Verdana" w:cs="Arial"/>
          <w:sz w:val="20"/>
          <w:szCs w:val="24"/>
          <w:lang w:val="es-ES" w:eastAsia="en-GB"/>
        </w:rPr>
        <w:t>en relación a</w:t>
      </w:r>
      <w:proofErr w:type="gramEnd"/>
      <w:r w:rsidR="00962CCD" w:rsidRPr="0070290D">
        <w:rPr>
          <w:rFonts w:ascii="Verdana" w:eastAsia="Times New Roman" w:hAnsi="Verdana" w:cs="Arial"/>
          <w:sz w:val="20"/>
          <w:szCs w:val="24"/>
          <w:lang w:val="es-ES" w:eastAsia="en-GB"/>
        </w:rPr>
        <w:t xml:space="preserve"> la economía circular</w:t>
      </w:r>
      <w:r w:rsidRPr="0070290D">
        <w:rPr>
          <w:rFonts w:ascii="Verdana" w:eastAsia="Times New Roman" w:hAnsi="Verdana" w:cs="Arial"/>
          <w:sz w:val="20"/>
          <w:szCs w:val="24"/>
          <w:lang w:val="es-ES" w:eastAsia="en-GB"/>
        </w:rPr>
        <w:t>?</w:t>
      </w:r>
    </w:p>
    <w:p w14:paraId="74B7DC52" w14:textId="77777777" w:rsidR="00962CCD" w:rsidRPr="00A8076F" w:rsidRDefault="00962CCD" w:rsidP="00962CCD">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962CCD" w:rsidRPr="004F37D0" w14:paraId="3A08C2B5" w14:textId="77777777" w:rsidTr="009332C4">
        <w:trPr>
          <w:trHeight w:val="859"/>
        </w:trPr>
        <w:tc>
          <w:tcPr>
            <w:tcW w:w="9803" w:type="dxa"/>
            <w:shd w:val="clear" w:color="auto" w:fill="auto"/>
          </w:tcPr>
          <w:p w14:paraId="4C8C3637" w14:textId="77777777" w:rsidR="00962CCD" w:rsidRPr="00294576" w:rsidRDefault="00962CCD" w:rsidP="009332C4">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7D2274B7" w14:textId="77777777" w:rsidR="00962CCD" w:rsidRDefault="00962CCD" w:rsidP="00962CCD">
      <w:pPr>
        <w:spacing w:before="65"/>
        <w:ind w:right="-20"/>
        <w:rPr>
          <w:rFonts w:ascii="Verdana" w:hAnsi="Verdana" w:cs="Arial"/>
          <w:b/>
          <w:bCs/>
          <w:szCs w:val="20"/>
        </w:rPr>
      </w:pPr>
    </w:p>
    <w:p w14:paraId="2DE47DF4" w14:textId="77777777" w:rsidR="00962CCD" w:rsidRPr="00633F8D" w:rsidRDefault="00962CCD" w:rsidP="00962CCD">
      <w:pPr>
        <w:spacing w:before="65"/>
        <w:ind w:right="-20"/>
        <w:rPr>
          <w:rFonts w:ascii="Verdana" w:hAnsi="Verdana" w:cs="Arial"/>
          <w:b/>
          <w:bCs/>
          <w:szCs w:val="20"/>
          <w:lang w:val="es-ES"/>
        </w:rPr>
      </w:pPr>
      <w:r>
        <w:rPr>
          <w:rFonts w:ascii="Verdana" w:hAnsi="Verdana" w:cs="Arial"/>
          <w:b/>
          <w:bCs/>
          <w:szCs w:val="20"/>
          <w:lang w:val="es-ES"/>
        </w:rPr>
        <w:t>5</w:t>
      </w:r>
      <w:r w:rsidRPr="0001314A">
        <w:rPr>
          <w:rFonts w:ascii="Verdana" w:hAnsi="Verdana" w:cs="Arial"/>
          <w:b/>
          <w:bCs/>
          <w:szCs w:val="20"/>
          <w:lang w:val="es-ES"/>
        </w:rPr>
        <w:t xml:space="preserve">. </w:t>
      </w:r>
      <w:r w:rsidRPr="00175150">
        <w:rPr>
          <w:rFonts w:ascii="Verdana" w:hAnsi="Verdana" w:cs="Arial"/>
          <w:b/>
          <w:bCs/>
          <w:szCs w:val="20"/>
          <w:lang w:val="es-ES"/>
        </w:rPr>
        <w:t>Prevención y control de la contaminación a la atmósfera, el agua o el suelo.</w:t>
      </w:r>
    </w:p>
    <w:p w14:paraId="31C0BBA7" w14:textId="77777777" w:rsidR="00962CCD" w:rsidRDefault="00962CCD" w:rsidP="00962CCD">
      <w:pPr>
        <w:spacing w:before="1"/>
        <w:ind w:left="334" w:right="-20"/>
        <w:rPr>
          <w:rFonts w:ascii="Verdana" w:hAnsi="Verdana" w:cs="Arial"/>
          <w:lang w:val="es-ES"/>
        </w:rPr>
      </w:pPr>
    </w:p>
    <w:p w14:paraId="49EBD07B" w14:textId="77777777" w:rsidR="00962CCD" w:rsidRDefault="00962CCD" w:rsidP="00962CCD">
      <w:pPr>
        <w:spacing w:before="1"/>
        <w:ind w:left="334" w:right="-20"/>
        <w:rPr>
          <w:rFonts w:ascii="Verdana" w:hAnsi="Verdana" w:cs="Arial"/>
          <w:lang w:val="es-ES"/>
        </w:rPr>
      </w:pPr>
      <w:r w:rsidRPr="00B671D8">
        <w:rPr>
          <w:rFonts w:ascii="Verdana" w:hAnsi="Verdana" w:cs="Arial"/>
          <w:lang w:val="es-ES"/>
        </w:rPr>
        <w:t>¿Se espera que la medida d</w:t>
      </w:r>
      <w:r>
        <w:rPr>
          <w:rFonts w:ascii="Verdana" w:hAnsi="Verdana" w:cs="Arial"/>
          <w:lang w:val="es-ES"/>
        </w:rPr>
        <w:t>e</w:t>
      </w:r>
      <w:r w:rsidRPr="00B671D8">
        <w:rPr>
          <w:rFonts w:ascii="Verdana" w:hAnsi="Verdana" w:cs="Arial"/>
          <w:lang w:val="es-ES"/>
        </w:rPr>
        <w:t xml:space="preserve"> lugar a un aumento significativo de las emisiones de contaminante</w:t>
      </w:r>
      <w:r>
        <w:rPr>
          <w:rFonts w:ascii="Verdana" w:hAnsi="Verdana" w:cs="Arial"/>
          <w:lang w:val="es-ES"/>
        </w:rPr>
        <w:t xml:space="preserve"> </w:t>
      </w:r>
      <w:r w:rsidRPr="00B671D8">
        <w:rPr>
          <w:rFonts w:ascii="Verdana" w:hAnsi="Verdana" w:cs="Arial"/>
          <w:lang w:val="es-ES"/>
        </w:rPr>
        <w:t>a la atmósfera, el agua o el suelo?</w:t>
      </w:r>
    </w:p>
    <w:p w14:paraId="76A9DE37" w14:textId="77777777" w:rsidR="00962CCD" w:rsidRPr="00A8076F" w:rsidRDefault="00962CCD" w:rsidP="00962CCD">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962CCD" w:rsidRPr="004F37D0" w14:paraId="4CEBEBED" w14:textId="77777777" w:rsidTr="009332C4">
        <w:trPr>
          <w:trHeight w:val="859"/>
        </w:trPr>
        <w:tc>
          <w:tcPr>
            <w:tcW w:w="9803" w:type="dxa"/>
            <w:shd w:val="clear" w:color="auto" w:fill="auto"/>
          </w:tcPr>
          <w:p w14:paraId="6DBED485" w14:textId="77777777" w:rsidR="00962CCD" w:rsidRPr="00294576" w:rsidRDefault="00962CCD" w:rsidP="009332C4">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11C6B572" w14:textId="77777777" w:rsidR="00962CCD" w:rsidRDefault="00962CCD" w:rsidP="00962CCD">
      <w:pPr>
        <w:spacing w:before="65"/>
        <w:ind w:right="-20"/>
        <w:rPr>
          <w:rFonts w:ascii="Verdana" w:hAnsi="Verdana" w:cs="Arial"/>
          <w:b/>
          <w:bCs/>
          <w:szCs w:val="20"/>
        </w:rPr>
      </w:pPr>
    </w:p>
    <w:p w14:paraId="0F2BA1CC" w14:textId="77777777" w:rsidR="00962CCD" w:rsidRPr="00633F8D" w:rsidRDefault="00962CCD" w:rsidP="00962CCD">
      <w:pPr>
        <w:spacing w:before="65"/>
        <w:ind w:right="-20"/>
        <w:rPr>
          <w:rFonts w:ascii="Verdana" w:hAnsi="Verdana" w:cs="Arial"/>
          <w:b/>
          <w:bCs/>
          <w:szCs w:val="20"/>
          <w:lang w:val="es-ES"/>
        </w:rPr>
      </w:pPr>
      <w:r>
        <w:rPr>
          <w:rFonts w:ascii="Verdana" w:hAnsi="Verdana" w:cs="Arial"/>
          <w:b/>
          <w:bCs/>
          <w:szCs w:val="20"/>
          <w:lang w:val="es-ES"/>
        </w:rPr>
        <w:t>6</w:t>
      </w:r>
      <w:r w:rsidRPr="0001314A">
        <w:rPr>
          <w:rFonts w:ascii="Verdana" w:hAnsi="Verdana" w:cs="Arial"/>
          <w:b/>
          <w:bCs/>
          <w:szCs w:val="20"/>
          <w:lang w:val="es-ES"/>
        </w:rPr>
        <w:t xml:space="preserve">. </w:t>
      </w:r>
      <w:r>
        <w:rPr>
          <w:rFonts w:ascii="Verdana" w:hAnsi="Verdana" w:cs="Arial"/>
          <w:b/>
          <w:bCs/>
          <w:szCs w:val="20"/>
          <w:lang w:val="es-ES"/>
        </w:rPr>
        <w:t>Protección y restauración de la biodiversidad y los ecosistemas</w:t>
      </w:r>
    </w:p>
    <w:p w14:paraId="17EAB83F" w14:textId="77777777" w:rsidR="00962CCD" w:rsidRDefault="00962CCD" w:rsidP="00962CCD">
      <w:pPr>
        <w:spacing w:before="1"/>
        <w:ind w:left="334" w:right="-20"/>
        <w:rPr>
          <w:rFonts w:ascii="Verdana" w:hAnsi="Verdana" w:cs="Arial"/>
          <w:lang w:val="es-ES"/>
        </w:rPr>
      </w:pPr>
    </w:p>
    <w:p w14:paraId="42B875CA" w14:textId="77777777" w:rsidR="00F06DEE" w:rsidRDefault="00962CCD" w:rsidP="00962CCD">
      <w:pPr>
        <w:spacing w:before="1"/>
        <w:ind w:left="334" w:right="-20"/>
        <w:rPr>
          <w:rFonts w:ascii="Verdana" w:hAnsi="Verdana" w:cs="Arial"/>
          <w:lang w:val="es-ES"/>
        </w:rPr>
      </w:pPr>
      <w:r w:rsidRPr="00B671D8">
        <w:rPr>
          <w:rFonts w:ascii="Verdana" w:hAnsi="Verdana" w:cs="Arial"/>
          <w:lang w:val="es-ES"/>
        </w:rPr>
        <w:t>Se espera que la medida</w:t>
      </w:r>
      <w:r w:rsidR="00F06DEE">
        <w:rPr>
          <w:rFonts w:ascii="Verdana" w:hAnsi="Verdana" w:cs="Arial"/>
          <w:lang w:val="es-ES"/>
        </w:rPr>
        <w:t>:</w:t>
      </w:r>
    </w:p>
    <w:p w14:paraId="39A03E22" w14:textId="53F6F910" w:rsidR="00F06DEE" w:rsidRPr="00903254" w:rsidRDefault="00F06DEE" w:rsidP="00F06DEE">
      <w:pPr>
        <w:pStyle w:val="Prrafodelista"/>
        <w:numPr>
          <w:ilvl w:val="0"/>
          <w:numId w:val="17"/>
        </w:numPr>
        <w:spacing w:before="1"/>
        <w:ind w:right="-20"/>
        <w:rPr>
          <w:rFonts w:ascii="Verdana" w:hAnsi="Verdana" w:cs="Arial"/>
          <w:sz w:val="20"/>
          <w:szCs w:val="20"/>
          <w:lang w:val="es-ES"/>
        </w:rPr>
      </w:pPr>
      <w:r w:rsidRPr="00903254">
        <w:rPr>
          <w:rFonts w:ascii="Verdana" w:hAnsi="Verdana" w:cs="Arial"/>
          <w:sz w:val="20"/>
          <w:szCs w:val="20"/>
          <w:lang w:val="es-ES"/>
        </w:rPr>
        <w:t>¿</w:t>
      </w:r>
      <w:r w:rsidR="00962CCD" w:rsidRPr="00903254">
        <w:rPr>
          <w:rFonts w:ascii="Verdana" w:hAnsi="Verdana" w:cs="Arial"/>
          <w:sz w:val="20"/>
          <w:szCs w:val="20"/>
          <w:lang w:val="es-ES"/>
        </w:rPr>
        <w:t>vaya en detrimento de las buenas condiciones y la resiliencia de los ecosistemas</w:t>
      </w:r>
      <w:r w:rsidRPr="00903254">
        <w:rPr>
          <w:rFonts w:ascii="Verdana" w:hAnsi="Verdana" w:cs="Arial"/>
          <w:sz w:val="20"/>
          <w:szCs w:val="20"/>
          <w:lang w:val="es-ES"/>
        </w:rPr>
        <w:t>?</w:t>
      </w:r>
      <w:r w:rsidR="00962CCD" w:rsidRPr="00903254">
        <w:rPr>
          <w:rFonts w:ascii="Verdana" w:hAnsi="Verdana" w:cs="Arial"/>
          <w:sz w:val="20"/>
          <w:szCs w:val="20"/>
          <w:lang w:val="es-ES"/>
        </w:rPr>
        <w:t xml:space="preserve">; </w:t>
      </w:r>
      <w:r w:rsidRPr="00903254">
        <w:rPr>
          <w:rFonts w:ascii="Verdana" w:hAnsi="Verdana" w:cs="Arial"/>
          <w:sz w:val="20"/>
          <w:szCs w:val="20"/>
          <w:lang w:val="es-ES"/>
        </w:rPr>
        <w:t>y/o</w:t>
      </w:r>
    </w:p>
    <w:p w14:paraId="22AB1803" w14:textId="6A27FF2B" w:rsidR="00962CCD" w:rsidRPr="00903254" w:rsidRDefault="00F06DEE" w:rsidP="00F06DEE">
      <w:pPr>
        <w:pStyle w:val="Prrafodelista"/>
        <w:numPr>
          <w:ilvl w:val="0"/>
          <w:numId w:val="17"/>
        </w:numPr>
        <w:spacing w:before="1"/>
        <w:ind w:right="-20"/>
        <w:rPr>
          <w:rFonts w:ascii="Verdana" w:hAnsi="Verdana" w:cs="Arial"/>
          <w:sz w:val="20"/>
          <w:szCs w:val="20"/>
          <w:lang w:val="es-ES"/>
        </w:rPr>
      </w:pPr>
      <w:r w:rsidRPr="00903254">
        <w:rPr>
          <w:rFonts w:ascii="Verdana" w:hAnsi="Verdana" w:cs="Arial"/>
          <w:sz w:val="20"/>
          <w:szCs w:val="20"/>
          <w:lang w:val="es-ES"/>
        </w:rPr>
        <w:t>¿</w:t>
      </w:r>
      <w:r w:rsidR="00962CCD" w:rsidRPr="00903254">
        <w:rPr>
          <w:rFonts w:ascii="Verdana" w:hAnsi="Verdana" w:cs="Arial"/>
          <w:sz w:val="20"/>
          <w:szCs w:val="20"/>
          <w:lang w:val="es-ES"/>
        </w:rPr>
        <w:t>vaya en detrimento del estado de conservación de los hábitats y las especies, en particular de aquellos de interés para la Unión</w:t>
      </w:r>
      <w:r w:rsidRPr="00903254">
        <w:rPr>
          <w:rFonts w:ascii="Verdana" w:hAnsi="Verdana" w:cs="Arial"/>
          <w:sz w:val="20"/>
          <w:szCs w:val="20"/>
          <w:lang w:val="es-ES"/>
        </w:rPr>
        <w:t>?</w:t>
      </w:r>
    </w:p>
    <w:bookmarkEnd w:id="2"/>
    <w:p w14:paraId="4BAD2E21" w14:textId="585BEA6A" w:rsidR="00567082" w:rsidRDefault="00567082" w:rsidP="00567082">
      <w:pPr>
        <w:spacing w:before="1"/>
        <w:ind w:left="334" w:right="-20"/>
        <w:rPr>
          <w:rFonts w:ascii="Verdana" w:hAnsi="Verdana" w:cs="Arial"/>
          <w:lang w:val="es-ES"/>
        </w:rPr>
      </w:pPr>
    </w:p>
    <w:p w14:paraId="41D440ED" w14:textId="77777777" w:rsidR="00B671D8" w:rsidRPr="00A8076F" w:rsidRDefault="00B671D8" w:rsidP="00567082">
      <w:pPr>
        <w:spacing w:before="1"/>
        <w:ind w:left="334" w:right="-20"/>
        <w:rPr>
          <w:rFonts w:ascii="Verdana" w:hAnsi="Verdana"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tblGrid>
      <w:tr w:rsidR="00567082" w:rsidRPr="00687333" w14:paraId="3529404A" w14:textId="77777777" w:rsidTr="0023035B">
        <w:trPr>
          <w:trHeight w:val="859"/>
        </w:trPr>
        <w:tc>
          <w:tcPr>
            <w:tcW w:w="9803" w:type="dxa"/>
            <w:shd w:val="clear" w:color="auto" w:fill="auto"/>
          </w:tcPr>
          <w:p w14:paraId="2E8EBE5A" w14:textId="77777777" w:rsidR="00567082" w:rsidRPr="00294576" w:rsidRDefault="00567082" w:rsidP="0023035B">
            <w:pPr>
              <w:ind w:right="72"/>
              <w:rPr>
                <w:rFonts w:ascii="Verdana" w:hAnsi="Verdana" w:cs="Arial"/>
                <w:lang w:val="es-ES"/>
              </w:rPr>
            </w:pPr>
            <w:r w:rsidRPr="00294576">
              <w:rPr>
                <w:rFonts w:ascii="Verdana" w:hAnsi="Verdana" w:cs="Arial"/>
                <w:lang w:val="es-ES"/>
              </w:rPr>
              <w:fldChar w:fldCharType="begin">
                <w:ffData>
                  <w:name w:val="Text22"/>
                  <w:enabled/>
                  <w:calcOnExit w:val="0"/>
                  <w:textInput/>
                </w:ffData>
              </w:fldChar>
            </w:r>
            <w:r w:rsidRPr="00294576">
              <w:rPr>
                <w:rFonts w:ascii="Verdana" w:hAnsi="Verdana" w:cs="Arial"/>
                <w:lang w:val="es-ES"/>
              </w:rPr>
              <w:instrText xml:space="preserve"> FORMTEXT </w:instrText>
            </w:r>
            <w:r w:rsidRPr="00294576">
              <w:rPr>
                <w:rFonts w:ascii="Verdana" w:hAnsi="Verdana" w:cs="Arial"/>
                <w:lang w:val="es-ES"/>
              </w:rPr>
            </w:r>
            <w:r w:rsidRPr="00294576">
              <w:rPr>
                <w:rFonts w:ascii="Verdana" w:hAnsi="Verdana" w:cs="Arial"/>
                <w:lang w:val="es-ES"/>
              </w:rPr>
              <w:fldChar w:fldCharType="separate"/>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noProof/>
                <w:lang w:val="es-ES"/>
              </w:rPr>
              <w:t> </w:t>
            </w:r>
            <w:r w:rsidRPr="00294576">
              <w:rPr>
                <w:rFonts w:ascii="Verdana" w:hAnsi="Verdana" w:cs="Arial"/>
                <w:lang w:val="es-ES"/>
              </w:rPr>
              <w:fldChar w:fldCharType="end"/>
            </w:r>
          </w:p>
        </w:tc>
      </w:tr>
    </w:tbl>
    <w:p w14:paraId="0C4263CB" w14:textId="77777777" w:rsidR="00175150" w:rsidRPr="00687333" w:rsidRDefault="00175150" w:rsidP="00687333">
      <w:pPr>
        <w:rPr>
          <w:lang w:val="es-ES"/>
        </w:rPr>
      </w:pPr>
    </w:p>
    <w:sectPr w:rsidR="00175150" w:rsidRPr="00687333" w:rsidSect="00DB7A87">
      <w:headerReference w:type="even" r:id="rId12"/>
      <w:headerReference w:type="default" r:id="rId13"/>
      <w:footerReference w:type="even" r:id="rId14"/>
      <w:footerReference w:type="default" r:id="rId15"/>
      <w:headerReference w:type="first" r:id="rId16"/>
      <w:footerReference w:type="first" r:id="rId17"/>
      <w:pgSz w:w="11906" w:h="16838"/>
      <w:pgMar w:top="1701"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103F" w14:textId="77777777" w:rsidR="002B5DA3" w:rsidRDefault="002B5DA3">
      <w:r>
        <w:separator/>
      </w:r>
    </w:p>
  </w:endnote>
  <w:endnote w:type="continuationSeparator" w:id="0">
    <w:p w14:paraId="66595C42" w14:textId="77777777" w:rsidR="002B5DA3" w:rsidRDefault="002B5DA3">
      <w:r>
        <w:continuationSeparator/>
      </w:r>
    </w:p>
  </w:endnote>
  <w:endnote w:type="continuationNotice" w:id="1">
    <w:p w14:paraId="4CA5FC2F" w14:textId="77777777" w:rsidR="002B5DA3" w:rsidRDefault="002B5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B7AC" w14:textId="77777777" w:rsidR="00364144" w:rsidRDefault="003641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2E41" w14:textId="77777777" w:rsidR="00087B1D" w:rsidRPr="00A160DB" w:rsidRDefault="00087B1D" w:rsidP="00DB7A87">
    <w:pPr>
      <w:tabs>
        <w:tab w:val="right" w:pos="9921"/>
      </w:tabs>
    </w:pPr>
    <w:r w:rsidRPr="00A160DB">
      <w:rPr>
        <w:noProof/>
      </w:rPr>
      <mc:AlternateContent>
        <mc:Choice Requires="wps">
          <w:drawing>
            <wp:anchor distT="0" distB="0" distL="114300" distR="114300" simplePos="0" relativeHeight="251696128" behindDoc="0" locked="0" layoutInCell="1" allowOverlap="1" wp14:anchorId="29702824" wp14:editId="4EC0AD37">
              <wp:simplePos x="0" y="0"/>
              <wp:positionH relativeFrom="margin">
                <wp:posOffset>-3810</wp:posOffset>
              </wp:positionH>
              <wp:positionV relativeFrom="paragraph">
                <wp:posOffset>1905</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225E" id="Rectángulo 43" o:spid="_x0000_s1026" style="position:absolute;margin-left:-.3pt;margin-top:.15pt;width:206.25pt;height:3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FI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OwAAAABSZ2h0bG9uZwAAAWU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QAAAAAAAQAAAAEOEJJTQQMAAAAAAns&#10;AAAAAQAAAJ0AAAAaAAAB2AAAL/AAAAnQABgAAf/Y/+0ADEFkb2JlX0NNAAH/7gAOQWRvYmUAZIAA&#10;AAAB/9sAhAAMCAgICQgMCQkMEQsKCxEVDwwMDxUYExMVExMYEQwMDAwMDBEMDAwMDAwMDAwMDAwM&#10;DAwMDAwMDAwMDAwMDAwMAQ0LCw0ODRAODhAUDg4OFBQODg4OFBEMDAwMDBERDAwMDAwMEQwMDAwM&#10;DAwMDAwMDAwMDAwMDAwMDAwMDAwMDAz/wAARCAAaAJ0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" stroked="f" strokeweight="1pt">
              <v:fill r:id="rId2" o:title="" recolor="t" rotate="t" type="frame"/>
              <w10:wrap anchorx="margin"/>
            </v:rect>
          </w:pict>
        </mc:Fallback>
      </mc:AlternateContent>
    </w:r>
    <w:r w:rsidRPr="00A160DB">
      <w:tab/>
    </w:r>
    <w:r w:rsidRPr="00A160DB">
      <w:rPr>
        <w:noProof/>
      </w:rPr>
      <w:drawing>
        <wp:inline distT="0" distB="0" distL="0" distR="0" wp14:anchorId="50C20367" wp14:editId="3E0959E3">
          <wp:extent cx="1659549" cy="45865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021" cy="49333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E385" w14:textId="77777777" w:rsidR="00364144" w:rsidRDefault="003641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4A1F1" w14:textId="77777777" w:rsidR="002B5DA3" w:rsidRDefault="002B5DA3">
      <w:r>
        <w:separator/>
      </w:r>
    </w:p>
  </w:footnote>
  <w:footnote w:type="continuationSeparator" w:id="0">
    <w:p w14:paraId="0A7DE28A" w14:textId="77777777" w:rsidR="002B5DA3" w:rsidRDefault="002B5DA3">
      <w:r>
        <w:continuationSeparator/>
      </w:r>
    </w:p>
  </w:footnote>
  <w:footnote w:type="continuationNotice" w:id="1">
    <w:p w14:paraId="38999BF8" w14:textId="77777777" w:rsidR="002B5DA3" w:rsidRDefault="002B5DA3"/>
  </w:footnote>
  <w:footnote w:id="2">
    <w:p w14:paraId="081E24D1" w14:textId="5A19A8C1" w:rsidR="003557B9" w:rsidRPr="006C1643" w:rsidRDefault="003557B9" w:rsidP="006410D8">
      <w:pPr>
        <w:pStyle w:val="Textonotapie"/>
        <w:rPr>
          <w:highlight w:val="yellow"/>
          <w:lang w:val="es-ES"/>
        </w:rPr>
      </w:pPr>
      <w:r w:rsidRPr="00367C5C">
        <w:rPr>
          <w:rStyle w:val="Refdenotaalpie"/>
        </w:rPr>
        <w:footnoteRef/>
      </w:r>
      <w:r w:rsidRPr="00367C5C">
        <w:rPr>
          <w:lang w:val="es-ES"/>
        </w:rPr>
        <w:t xml:space="preserve"> Consultar el Anexo I de la «</w:t>
      </w:r>
      <w:hyperlink r:id="rId1" w:history="1">
        <w:r w:rsidRPr="00405937">
          <w:rPr>
            <w:rStyle w:val="Hipervnculo"/>
            <w:lang w:val="es-ES"/>
          </w:rPr>
          <w:t>Guía para el diseño y desarrollo de actuaciones acordes con el principio de no causar un perjuicio significativo al medio ambiente</w:t>
        </w:r>
      </w:hyperlink>
      <w:r w:rsidRPr="00367C5C">
        <w:rPr>
          <w:lang w:val="es-ES"/>
        </w:rPr>
        <w:t xml:space="preserve">» </w:t>
      </w:r>
      <w:r>
        <w:rPr>
          <w:lang w:val="es-ES"/>
        </w:rPr>
        <w:t xml:space="preserve">y la información </w:t>
      </w:r>
      <w:r w:rsidRPr="00367C5C">
        <w:rPr>
          <w:lang w:val="es-ES"/>
        </w:rPr>
        <w:t xml:space="preserve">disponible en la </w:t>
      </w:r>
      <w:hyperlink r:id="rId2" w:history="1">
        <w:r w:rsidRPr="00BC223B">
          <w:rPr>
            <w:rStyle w:val="Hipervnculo"/>
            <w:lang w:val="es-ES"/>
          </w:rPr>
          <w:t xml:space="preserve">web </w:t>
        </w:r>
      </w:hyperlink>
      <w:r w:rsidRPr="00367C5C">
        <w:rPr>
          <w:lang w:val="es-ES"/>
        </w:rPr>
        <w:t>de transición verde del Ministerio para la Transición Ecológica y el Reto Demográfico y el Anexo VI del Reglamento 2021/241</w:t>
      </w:r>
    </w:p>
  </w:footnote>
  <w:footnote w:id="3">
    <w:p w14:paraId="331F9B6E" w14:textId="1F1A926C" w:rsidR="00FF45EC" w:rsidRPr="00FF45EC" w:rsidRDefault="00FF45EC">
      <w:pPr>
        <w:pStyle w:val="Textonotapie"/>
        <w:rPr>
          <w:lang w:val="es-ES"/>
        </w:rPr>
      </w:pPr>
      <w:r>
        <w:rPr>
          <w:rStyle w:val="Refdenotaalpie"/>
        </w:rPr>
        <w:footnoteRef/>
      </w:r>
      <w:r w:rsidRPr="00FF45EC">
        <w:rPr>
          <w:lang w:val="es-ES"/>
        </w:rPr>
        <w:t xml:space="preserve"> </w:t>
      </w:r>
      <w:r w:rsidR="00AA0945">
        <w:rPr>
          <w:lang w:val="es-ES"/>
        </w:rPr>
        <w:t xml:space="preserve">Se </w:t>
      </w:r>
      <w:r w:rsidR="00AA0945" w:rsidRPr="00653C65">
        <w:rPr>
          <w:lang w:val="es-ES"/>
        </w:rPr>
        <w:t>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p>
  </w:footnote>
  <w:footnote w:id="4">
    <w:p w14:paraId="7365D5FD" w14:textId="7641D6AD" w:rsidR="00FF45EC" w:rsidRPr="00FF45EC" w:rsidRDefault="00FF45EC">
      <w:pPr>
        <w:pStyle w:val="Textonotapie"/>
        <w:rPr>
          <w:lang w:val="es-ES"/>
        </w:rPr>
      </w:pPr>
      <w:r>
        <w:rPr>
          <w:rStyle w:val="Refdenotaalpie"/>
        </w:rPr>
        <w:footnoteRef/>
      </w:r>
      <w:r w:rsidRPr="00FF45EC">
        <w:rPr>
          <w:lang w:val="es-ES"/>
        </w:rPr>
        <w:t xml:space="preserve"> </w:t>
      </w:r>
      <w:r w:rsidR="00AA0945" w:rsidRPr="00653C65">
        <w:rPr>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5">
    <w:p w14:paraId="348BDE53" w14:textId="2D574551" w:rsidR="00C81DBA" w:rsidRPr="00C81DBA" w:rsidRDefault="00C81DBA">
      <w:pPr>
        <w:pStyle w:val="Textonotapie"/>
        <w:rPr>
          <w:lang w:val="es-ES"/>
        </w:rPr>
      </w:pPr>
      <w:r>
        <w:rPr>
          <w:rStyle w:val="Refdenotaalpie"/>
        </w:rPr>
        <w:footnoteRef/>
      </w:r>
      <w:r w:rsidRPr="00C81DBA">
        <w:rPr>
          <w:lang w:val="es-ES"/>
        </w:rPr>
        <w:t xml:space="preserve"> </w:t>
      </w:r>
      <w:r w:rsidR="00AA0945" w:rsidRPr="00653C65">
        <w:rPr>
          <w:lang w:val="es-ES"/>
        </w:rPr>
        <w:t>Se detallan aquí algunos puntos que pueden resultar de aplicación a esta actuación concreta para este objetivo concreto. Para una justificación más específica, se dispone de más información en el artículo 12</w:t>
      </w:r>
      <w:r w:rsidR="00AA0945" w:rsidRPr="00367C5C">
        <w:rPr>
          <w:lang w:val="es-ES"/>
        </w:rPr>
        <w:t xml:space="preserve"> del Reglamento UE 2</w:t>
      </w:r>
      <w:r w:rsidR="00AA0945">
        <w:rPr>
          <w:lang w:val="es-ES"/>
        </w:rPr>
        <w:t xml:space="preserve">020/852 de Taxonomía sobre los criterios de justificación de contribución significativa al objetivo de </w:t>
      </w:r>
      <w:r w:rsidR="00AA0945" w:rsidRPr="00C81DBA">
        <w:rPr>
          <w:lang w:val="es-ES"/>
        </w:rPr>
        <w:t>Utilización y protección sostenibles de los recursos hídricos y marinos</w:t>
      </w:r>
      <w:r w:rsidR="00AA0945">
        <w:rPr>
          <w:lang w:val="es-ES"/>
        </w:rPr>
        <w:t>.</w:t>
      </w:r>
    </w:p>
  </w:footnote>
  <w:footnote w:id="6">
    <w:p w14:paraId="26D2BA48" w14:textId="27BC3E4A" w:rsidR="00C81DBA" w:rsidRPr="00C81DBA" w:rsidRDefault="00C81DBA">
      <w:pPr>
        <w:pStyle w:val="Textonotapie"/>
        <w:rPr>
          <w:lang w:val="es-ES"/>
        </w:rPr>
      </w:pPr>
      <w:r>
        <w:rPr>
          <w:rStyle w:val="Refdenotaalpie"/>
        </w:rPr>
        <w:footnoteRef/>
      </w:r>
      <w:r w:rsidRPr="00C81DBA">
        <w:rPr>
          <w:lang w:val="es-ES"/>
        </w:rPr>
        <w:t xml:space="preserve"> </w:t>
      </w:r>
      <w:r w:rsidR="00AA0945">
        <w:rPr>
          <w:lang w:val="es-ES"/>
        </w:rPr>
        <w:t xml:space="preserve">Se detallan aquí algunos puntos que pueden resultar de aplicación a esta actuación concreta para este objetivo concreto. </w:t>
      </w:r>
      <w:r w:rsidR="00AA0945" w:rsidRPr="00653C65">
        <w:rPr>
          <w:lang w:val="es-ES"/>
        </w:rPr>
        <w:t>Para una justificación más específica, se dispone de más información en el artículo 13 del Reglamento UE 2020/852 de Taxonomía sobre los criterios de justificación de contribución significativa al objetivo de Economía circular</w:t>
      </w:r>
      <w:r w:rsidR="00AA0945">
        <w:rPr>
          <w:lang w:val="es-ES"/>
        </w:rPr>
        <w:t>.</w:t>
      </w:r>
    </w:p>
  </w:footnote>
  <w:footnote w:id="7">
    <w:p w14:paraId="433B2782" w14:textId="669E3B8E" w:rsidR="00C81DBA" w:rsidRPr="00C81DBA" w:rsidRDefault="00C81DBA">
      <w:pPr>
        <w:pStyle w:val="Textonotapie"/>
        <w:rPr>
          <w:lang w:val="es-ES"/>
        </w:rPr>
      </w:pPr>
      <w:r>
        <w:rPr>
          <w:rStyle w:val="Refdenotaalpie"/>
        </w:rPr>
        <w:footnoteRef/>
      </w:r>
      <w:r w:rsidRPr="00C81DBA">
        <w:rPr>
          <w:lang w:val="es-ES"/>
        </w:rPr>
        <w:t xml:space="preserve"> </w:t>
      </w:r>
      <w:r w:rsidR="00AA0945" w:rsidRPr="00653C65">
        <w:rPr>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w:t>
      </w:r>
      <w:r w:rsidR="00AA0945">
        <w:rPr>
          <w:lang w:val="es-ES"/>
        </w:rPr>
        <w:t xml:space="preserve"> objetivo de </w:t>
      </w:r>
      <w:r w:rsidR="00AA0945" w:rsidRPr="00C81DBA">
        <w:rPr>
          <w:lang w:val="es-ES"/>
        </w:rPr>
        <w:t>Prevención y control de la contaminación a la atmósfera, el agua o el suelo</w:t>
      </w:r>
      <w:r w:rsidR="00AA0945">
        <w:rPr>
          <w:lang w:val="es-ES"/>
        </w:rPr>
        <w:t>.</w:t>
      </w:r>
    </w:p>
  </w:footnote>
  <w:footnote w:id="8">
    <w:p w14:paraId="24C963B6" w14:textId="6BF8A182" w:rsidR="00C81DBA" w:rsidRPr="00C81DBA" w:rsidRDefault="00C81DBA">
      <w:pPr>
        <w:pStyle w:val="Textonotapie"/>
        <w:rPr>
          <w:lang w:val="es-ES"/>
        </w:rPr>
      </w:pPr>
      <w:r>
        <w:rPr>
          <w:rStyle w:val="Refdenotaalpie"/>
        </w:rPr>
        <w:footnoteRef/>
      </w:r>
      <w:r w:rsidRPr="00C81DBA">
        <w:rPr>
          <w:lang w:val="es-ES"/>
        </w:rPr>
        <w:t xml:space="preserve"> </w:t>
      </w:r>
      <w:r w:rsidR="00AA0945" w:rsidRPr="00653C65">
        <w:rPr>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w:t>
      </w:r>
      <w:r w:rsidR="00AA0945">
        <w:rPr>
          <w:lang w:val="es-ES"/>
        </w:rPr>
        <w:t xml:space="preserve"> al objetivo de </w:t>
      </w:r>
      <w:r w:rsidR="00AA0945" w:rsidRPr="00C81DBA">
        <w:rPr>
          <w:lang w:val="es-ES"/>
        </w:rPr>
        <w:t>Protección y restauración de la biodiversidad y los ecosistemas</w:t>
      </w:r>
      <w:r w:rsidR="00AA0945">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34350" w14:textId="56744F5B" w:rsidR="002B5DA3" w:rsidRDefault="002B5DA3">
    <w:pPr>
      <w:spacing w:line="200" w:lineRule="exact"/>
      <w:rPr>
        <w:szCs w:val="20"/>
      </w:rPr>
    </w:pPr>
    <w:r>
      <w:rPr>
        <w:noProof/>
        <w:sz w:val="22"/>
        <w:szCs w:val="22"/>
      </w:rPr>
      <mc:AlternateContent>
        <mc:Choice Requires="wpg">
          <w:drawing>
            <wp:anchor distT="0" distB="0" distL="114300" distR="114300" simplePos="0" relativeHeight="251678720" behindDoc="1" locked="0" layoutInCell="1" allowOverlap="1" wp14:anchorId="7449E29C" wp14:editId="1F8BCF7A">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51AD" id="Grupo 186" o:spid="_x0000_s1026" style="position:absolute;margin-left:81.85pt;margin-top:71.45pt;width:13.75pt;height:13.75pt;z-index:-251637760;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rPr>
      <mc:AlternateContent>
        <mc:Choice Requires="wpg">
          <w:drawing>
            <wp:anchor distT="0" distB="0" distL="114300" distR="114300" simplePos="0" relativeHeight="251679744" behindDoc="1" locked="0" layoutInCell="1" allowOverlap="1" wp14:anchorId="518761EC" wp14:editId="14D00293">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60567" id="Grupo 184" o:spid="_x0000_s1026" style="position:absolute;margin-left:62.85pt;margin-top:103.7pt;width:469.8pt;height:115.7pt;z-index:-251636736;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rPr>
      <mc:AlternateContent>
        <mc:Choice Requires="wps">
          <w:drawing>
            <wp:anchor distT="0" distB="0" distL="114300" distR="114300" simplePos="0" relativeHeight="251680768" behindDoc="1" locked="0" layoutInCell="1" allowOverlap="1" wp14:anchorId="51C48043" wp14:editId="1255B7FC">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837E" w14:textId="47154B19" w:rsidR="00087B1D" w:rsidRDefault="00087B1D" w:rsidP="00633F8D">
    <w:pPr>
      <w:pStyle w:val="Encabezado"/>
      <w:tabs>
        <w:tab w:val="clear" w:pos="4536"/>
        <w:tab w:val="clear" w:pos="9072"/>
        <w:tab w:val="left" w:pos="4155"/>
      </w:tabs>
    </w:pPr>
    <w:r w:rsidRPr="00DB7A87">
      <w:rPr>
        <w:noProof/>
      </w:rPr>
      <w:drawing>
        <wp:anchor distT="0" distB="0" distL="114300" distR="114300" simplePos="0" relativeHeight="251693056" behindDoc="0" locked="0" layoutInCell="1" allowOverlap="1" wp14:anchorId="38A72415" wp14:editId="7F201304">
          <wp:simplePos x="0" y="0"/>
          <wp:positionH relativeFrom="column">
            <wp:posOffset>3463290</wp:posOffset>
          </wp:positionH>
          <wp:positionV relativeFrom="paragraph">
            <wp:posOffset>-635</wp:posOffset>
          </wp:positionV>
          <wp:extent cx="2501900" cy="45783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9236" t="31702" r="7100" b="40003"/>
                  <a:stretch/>
                </pic:blipFill>
                <pic:spPr bwMode="auto">
                  <a:xfrm>
                    <a:off x="0" y="0"/>
                    <a:ext cx="2501900" cy="457835"/>
                  </a:xfrm>
                  <a:prstGeom prst="rect">
                    <a:avLst/>
                  </a:prstGeom>
                  <a:noFill/>
                  <a:ln>
                    <a:noFill/>
                  </a:ln>
                  <a:extLst>
                    <a:ext uri="{53640926-AAD7-44D8-BBD7-CCE9431645EC}">
                      <a14:shadowObscured xmlns:a14="http://schemas.microsoft.com/office/drawing/2010/main"/>
                    </a:ext>
                  </a:extLst>
                </pic:spPr>
              </pic:pic>
            </a:graphicData>
          </a:graphic>
        </wp:anchor>
      </w:drawing>
    </w:r>
    <w:r w:rsidRPr="00DB7A87">
      <w:rPr>
        <w:noProof/>
      </w:rPr>
      <w:drawing>
        <wp:anchor distT="0" distB="0" distL="114300" distR="114300" simplePos="0" relativeHeight="251694080" behindDoc="0" locked="0" layoutInCell="1" allowOverlap="1" wp14:anchorId="0C86750C" wp14:editId="1D44F2C0">
          <wp:simplePos x="0" y="0"/>
          <wp:positionH relativeFrom="margin">
            <wp:posOffset>0</wp:posOffset>
          </wp:positionH>
          <wp:positionV relativeFrom="paragraph">
            <wp:posOffset>-635</wp:posOffset>
          </wp:positionV>
          <wp:extent cx="2279650" cy="457200"/>
          <wp:effectExtent l="0" t="0" r="6350" b="0"/>
          <wp:wrapNone/>
          <wp:docPr id="42" name="Imagen 4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
                    <a:extLst>
                      <a:ext uri="{28A0092B-C50C-407E-A947-70E740481C1C}">
                        <a14:useLocalDpi xmlns:a14="http://schemas.microsoft.com/office/drawing/2010/main" val="0"/>
                      </a:ext>
                    </a:extLst>
                  </a:blip>
                  <a:srcRect b="3539"/>
                  <a:stretch>
                    <a:fillRect/>
                  </a:stretch>
                </pic:blipFill>
                <pic:spPr bwMode="auto">
                  <a:xfrm>
                    <a:off x="0" y="0"/>
                    <a:ext cx="2279650" cy="457200"/>
                  </a:xfrm>
                  <a:prstGeom prst="rect">
                    <a:avLst/>
                  </a:prstGeom>
                  <a:noFill/>
                  <a:ln>
                    <a:noFill/>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8C2B" w14:textId="14CEA3F3" w:rsidR="00364144" w:rsidRDefault="003641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AA3E5F"/>
    <w:multiLevelType w:val="hybridMultilevel"/>
    <w:tmpl w:val="F886B692"/>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E457781"/>
    <w:multiLevelType w:val="hybridMultilevel"/>
    <w:tmpl w:val="DA00AC8A"/>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20EE7E3E"/>
    <w:multiLevelType w:val="hybridMultilevel"/>
    <w:tmpl w:val="70F047C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31503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434F52"/>
    <w:multiLevelType w:val="hybridMultilevel"/>
    <w:tmpl w:val="6128D400"/>
    <w:lvl w:ilvl="0" w:tplc="0C0A0003">
      <w:start w:val="1"/>
      <w:numFmt w:val="bullet"/>
      <w:lvlText w:val="o"/>
      <w:lvlJc w:val="left"/>
      <w:pPr>
        <w:ind w:left="1570" w:hanging="360"/>
      </w:pPr>
      <w:rPr>
        <w:rFonts w:ascii="Courier New" w:hAnsi="Courier New" w:cs="Courier New" w:hint="default"/>
      </w:rPr>
    </w:lvl>
    <w:lvl w:ilvl="1" w:tplc="0C0A0003" w:tentative="1">
      <w:start w:val="1"/>
      <w:numFmt w:val="bullet"/>
      <w:lvlText w:val="o"/>
      <w:lvlJc w:val="left"/>
      <w:pPr>
        <w:ind w:left="2290" w:hanging="360"/>
      </w:pPr>
      <w:rPr>
        <w:rFonts w:ascii="Courier New" w:hAnsi="Courier New" w:cs="Courier New" w:hint="default"/>
      </w:rPr>
    </w:lvl>
    <w:lvl w:ilvl="2" w:tplc="0C0A0005" w:tentative="1">
      <w:start w:val="1"/>
      <w:numFmt w:val="bullet"/>
      <w:lvlText w:val=""/>
      <w:lvlJc w:val="left"/>
      <w:pPr>
        <w:ind w:left="3010" w:hanging="360"/>
      </w:pPr>
      <w:rPr>
        <w:rFonts w:ascii="Wingdings" w:hAnsi="Wingdings" w:hint="default"/>
      </w:rPr>
    </w:lvl>
    <w:lvl w:ilvl="3" w:tplc="0C0A0001" w:tentative="1">
      <w:start w:val="1"/>
      <w:numFmt w:val="bullet"/>
      <w:lvlText w:val=""/>
      <w:lvlJc w:val="left"/>
      <w:pPr>
        <w:ind w:left="3730" w:hanging="360"/>
      </w:pPr>
      <w:rPr>
        <w:rFonts w:ascii="Symbol" w:hAnsi="Symbol" w:hint="default"/>
      </w:rPr>
    </w:lvl>
    <w:lvl w:ilvl="4" w:tplc="0C0A0003" w:tentative="1">
      <w:start w:val="1"/>
      <w:numFmt w:val="bullet"/>
      <w:lvlText w:val="o"/>
      <w:lvlJc w:val="left"/>
      <w:pPr>
        <w:ind w:left="4450" w:hanging="360"/>
      </w:pPr>
      <w:rPr>
        <w:rFonts w:ascii="Courier New" w:hAnsi="Courier New" w:cs="Courier New" w:hint="default"/>
      </w:rPr>
    </w:lvl>
    <w:lvl w:ilvl="5" w:tplc="0C0A0005" w:tentative="1">
      <w:start w:val="1"/>
      <w:numFmt w:val="bullet"/>
      <w:lvlText w:val=""/>
      <w:lvlJc w:val="left"/>
      <w:pPr>
        <w:ind w:left="5170" w:hanging="360"/>
      </w:pPr>
      <w:rPr>
        <w:rFonts w:ascii="Wingdings" w:hAnsi="Wingdings" w:hint="default"/>
      </w:rPr>
    </w:lvl>
    <w:lvl w:ilvl="6" w:tplc="0C0A0001" w:tentative="1">
      <w:start w:val="1"/>
      <w:numFmt w:val="bullet"/>
      <w:lvlText w:val=""/>
      <w:lvlJc w:val="left"/>
      <w:pPr>
        <w:ind w:left="5890" w:hanging="360"/>
      </w:pPr>
      <w:rPr>
        <w:rFonts w:ascii="Symbol" w:hAnsi="Symbol" w:hint="default"/>
      </w:rPr>
    </w:lvl>
    <w:lvl w:ilvl="7" w:tplc="0C0A0003" w:tentative="1">
      <w:start w:val="1"/>
      <w:numFmt w:val="bullet"/>
      <w:lvlText w:val="o"/>
      <w:lvlJc w:val="left"/>
      <w:pPr>
        <w:ind w:left="6610" w:hanging="360"/>
      </w:pPr>
      <w:rPr>
        <w:rFonts w:ascii="Courier New" w:hAnsi="Courier New" w:cs="Courier New" w:hint="default"/>
      </w:rPr>
    </w:lvl>
    <w:lvl w:ilvl="8" w:tplc="0C0A0005" w:tentative="1">
      <w:start w:val="1"/>
      <w:numFmt w:val="bullet"/>
      <w:lvlText w:val=""/>
      <w:lvlJc w:val="left"/>
      <w:pPr>
        <w:ind w:left="7330" w:hanging="360"/>
      </w:pPr>
      <w:rPr>
        <w:rFonts w:ascii="Wingdings" w:hAnsi="Wingdings" w:hint="default"/>
      </w:rPr>
    </w:lvl>
  </w:abstractNum>
  <w:abstractNum w:abstractNumId="8" w15:restartNumberingAfterBreak="0">
    <w:nsid w:val="2F517E7A"/>
    <w:multiLevelType w:val="hybridMultilevel"/>
    <w:tmpl w:val="4BDCA1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AA05F3"/>
    <w:multiLevelType w:val="multilevel"/>
    <w:tmpl w:val="3B1E8196"/>
    <w:lvl w:ilvl="0">
      <w:start w:val="1"/>
      <w:numFmt w:val="decimal"/>
      <w:pStyle w:val="Ttulo1"/>
      <w:lvlText w:val="%1."/>
      <w:lvlJc w:val="left"/>
      <w:pPr>
        <w:tabs>
          <w:tab w:val="num" w:pos="567"/>
        </w:tabs>
        <w:ind w:left="567"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0A3F71"/>
    <w:multiLevelType w:val="hybridMultilevel"/>
    <w:tmpl w:val="E44CB68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4" w15:restartNumberingAfterBreak="0">
    <w:nsid w:val="6C886A78"/>
    <w:multiLevelType w:val="hybridMultilevel"/>
    <w:tmpl w:val="03285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6"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9"/>
  </w:num>
  <w:num w:numId="3">
    <w:abstractNumId w:val="4"/>
  </w:num>
  <w:num w:numId="4">
    <w:abstractNumId w:val="16"/>
  </w:num>
  <w:num w:numId="5">
    <w:abstractNumId w:val="0"/>
  </w:num>
  <w:num w:numId="6">
    <w:abstractNumId w:val="14"/>
  </w:num>
  <w:num w:numId="7">
    <w:abstractNumId w:val="6"/>
  </w:num>
  <w:num w:numId="8">
    <w:abstractNumId w:val="8"/>
  </w:num>
  <w:num w:numId="9">
    <w:abstractNumId w:val="15"/>
  </w:num>
  <w:num w:numId="10">
    <w:abstractNumId w:val="13"/>
  </w:num>
  <w:num w:numId="11">
    <w:abstractNumId w:val="10"/>
  </w:num>
  <w:num w:numId="12">
    <w:abstractNumId w:val="7"/>
  </w:num>
  <w:num w:numId="13">
    <w:abstractNumId w:val="2"/>
  </w:num>
  <w:num w:numId="14">
    <w:abstractNumId w:val="11"/>
  </w:num>
  <w:num w:numId="15">
    <w:abstractNumId w:val="1"/>
  </w:num>
  <w:num w:numId="16">
    <w:abstractNumId w:val="3"/>
  </w:num>
  <w:num w:numId="17">
    <w:abstractNumId w:val="12"/>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65856"/>
    <w:rsid w:val="0000030C"/>
    <w:rsid w:val="00001DC9"/>
    <w:rsid w:val="000036E5"/>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37E8D"/>
    <w:rsid w:val="000424BA"/>
    <w:rsid w:val="000445C6"/>
    <w:rsid w:val="00046B43"/>
    <w:rsid w:val="0004767B"/>
    <w:rsid w:val="00050198"/>
    <w:rsid w:val="00050569"/>
    <w:rsid w:val="000507BB"/>
    <w:rsid w:val="00050A6A"/>
    <w:rsid w:val="0005115B"/>
    <w:rsid w:val="00052964"/>
    <w:rsid w:val="00052C5D"/>
    <w:rsid w:val="00054DE6"/>
    <w:rsid w:val="000551C0"/>
    <w:rsid w:val="00056A09"/>
    <w:rsid w:val="00061253"/>
    <w:rsid w:val="00065575"/>
    <w:rsid w:val="0006594B"/>
    <w:rsid w:val="00071938"/>
    <w:rsid w:val="00071E5F"/>
    <w:rsid w:val="00072A90"/>
    <w:rsid w:val="00072B19"/>
    <w:rsid w:val="00072B4D"/>
    <w:rsid w:val="00073B01"/>
    <w:rsid w:val="000741A0"/>
    <w:rsid w:val="00076958"/>
    <w:rsid w:val="00081EBD"/>
    <w:rsid w:val="00081F4C"/>
    <w:rsid w:val="00081F60"/>
    <w:rsid w:val="00082B30"/>
    <w:rsid w:val="00082C58"/>
    <w:rsid w:val="0008542C"/>
    <w:rsid w:val="000855B2"/>
    <w:rsid w:val="00085A8E"/>
    <w:rsid w:val="00087B1D"/>
    <w:rsid w:val="00090A2F"/>
    <w:rsid w:val="0009106A"/>
    <w:rsid w:val="00092685"/>
    <w:rsid w:val="00092986"/>
    <w:rsid w:val="00092F7B"/>
    <w:rsid w:val="0009312B"/>
    <w:rsid w:val="000941FF"/>
    <w:rsid w:val="00097773"/>
    <w:rsid w:val="000A1FE0"/>
    <w:rsid w:val="000A4310"/>
    <w:rsid w:val="000A52EA"/>
    <w:rsid w:val="000A5EDF"/>
    <w:rsid w:val="000A6B21"/>
    <w:rsid w:val="000B1D82"/>
    <w:rsid w:val="000B26C1"/>
    <w:rsid w:val="000B476D"/>
    <w:rsid w:val="000B5D68"/>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3A7C"/>
    <w:rsid w:val="00104C46"/>
    <w:rsid w:val="0010535F"/>
    <w:rsid w:val="00105548"/>
    <w:rsid w:val="00107583"/>
    <w:rsid w:val="00107D4B"/>
    <w:rsid w:val="00111039"/>
    <w:rsid w:val="00111909"/>
    <w:rsid w:val="00112253"/>
    <w:rsid w:val="001132BF"/>
    <w:rsid w:val="001132D8"/>
    <w:rsid w:val="001136BD"/>
    <w:rsid w:val="001147D6"/>
    <w:rsid w:val="00117BDA"/>
    <w:rsid w:val="0012228A"/>
    <w:rsid w:val="00122F84"/>
    <w:rsid w:val="001241EE"/>
    <w:rsid w:val="001260C0"/>
    <w:rsid w:val="00127507"/>
    <w:rsid w:val="00132E7E"/>
    <w:rsid w:val="001332C6"/>
    <w:rsid w:val="0013490A"/>
    <w:rsid w:val="001366D9"/>
    <w:rsid w:val="001418F6"/>
    <w:rsid w:val="00141904"/>
    <w:rsid w:val="00142000"/>
    <w:rsid w:val="0014243C"/>
    <w:rsid w:val="00142822"/>
    <w:rsid w:val="00146B9D"/>
    <w:rsid w:val="00150EBB"/>
    <w:rsid w:val="001519AC"/>
    <w:rsid w:val="00152682"/>
    <w:rsid w:val="00152CB1"/>
    <w:rsid w:val="00153A62"/>
    <w:rsid w:val="001546E0"/>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6B6"/>
    <w:rsid w:val="00194E8F"/>
    <w:rsid w:val="00196899"/>
    <w:rsid w:val="0019692B"/>
    <w:rsid w:val="001A1B2A"/>
    <w:rsid w:val="001A226E"/>
    <w:rsid w:val="001A30E9"/>
    <w:rsid w:val="001A36D8"/>
    <w:rsid w:val="001A6B00"/>
    <w:rsid w:val="001B002D"/>
    <w:rsid w:val="001B3407"/>
    <w:rsid w:val="001B386F"/>
    <w:rsid w:val="001B393C"/>
    <w:rsid w:val="001B43BF"/>
    <w:rsid w:val="001B5149"/>
    <w:rsid w:val="001B6EE9"/>
    <w:rsid w:val="001C02E3"/>
    <w:rsid w:val="001C0957"/>
    <w:rsid w:val="001C0B2A"/>
    <w:rsid w:val="001C1453"/>
    <w:rsid w:val="001C60EE"/>
    <w:rsid w:val="001D0A45"/>
    <w:rsid w:val="001D0E1A"/>
    <w:rsid w:val="001D1F9C"/>
    <w:rsid w:val="001D33E3"/>
    <w:rsid w:val="001D521A"/>
    <w:rsid w:val="001D59F1"/>
    <w:rsid w:val="001D7505"/>
    <w:rsid w:val="001E0185"/>
    <w:rsid w:val="001E292E"/>
    <w:rsid w:val="001E2A1E"/>
    <w:rsid w:val="001E2AC3"/>
    <w:rsid w:val="001E60B0"/>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700C"/>
    <w:rsid w:val="00251A87"/>
    <w:rsid w:val="00252467"/>
    <w:rsid w:val="002524C2"/>
    <w:rsid w:val="002526DB"/>
    <w:rsid w:val="002536E8"/>
    <w:rsid w:val="00253B2F"/>
    <w:rsid w:val="002653C1"/>
    <w:rsid w:val="0027007F"/>
    <w:rsid w:val="00274853"/>
    <w:rsid w:val="00274CBA"/>
    <w:rsid w:val="00274F6C"/>
    <w:rsid w:val="00276422"/>
    <w:rsid w:val="00277177"/>
    <w:rsid w:val="00277353"/>
    <w:rsid w:val="0028478C"/>
    <w:rsid w:val="002850F4"/>
    <w:rsid w:val="0028649A"/>
    <w:rsid w:val="00286AF5"/>
    <w:rsid w:val="00287287"/>
    <w:rsid w:val="00287E84"/>
    <w:rsid w:val="00290C52"/>
    <w:rsid w:val="00291563"/>
    <w:rsid w:val="002923B4"/>
    <w:rsid w:val="00293B08"/>
    <w:rsid w:val="00294576"/>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DA3"/>
    <w:rsid w:val="002B695A"/>
    <w:rsid w:val="002B6A1B"/>
    <w:rsid w:val="002C1677"/>
    <w:rsid w:val="002C2A1D"/>
    <w:rsid w:val="002C2B0A"/>
    <w:rsid w:val="002C2F7B"/>
    <w:rsid w:val="002C3697"/>
    <w:rsid w:val="002C7254"/>
    <w:rsid w:val="002C7E9C"/>
    <w:rsid w:val="002D04E6"/>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419E"/>
    <w:rsid w:val="00335443"/>
    <w:rsid w:val="003363A6"/>
    <w:rsid w:val="00337B71"/>
    <w:rsid w:val="00340248"/>
    <w:rsid w:val="00340445"/>
    <w:rsid w:val="00350394"/>
    <w:rsid w:val="00350AC4"/>
    <w:rsid w:val="0035274A"/>
    <w:rsid w:val="00352901"/>
    <w:rsid w:val="0035378C"/>
    <w:rsid w:val="003557B9"/>
    <w:rsid w:val="00355A96"/>
    <w:rsid w:val="003616A5"/>
    <w:rsid w:val="0036289A"/>
    <w:rsid w:val="00364144"/>
    <w:rsid w:val="00365209"/>
    <w:rsid w:val="00367A6A"/>
    <w:rsid w:val="00367C5C"/>
    <w:rsid w:val="00367D36"/>
    <w:rsid w:val="00367FA8"/>
    <w:rsid w:val="00370584"/>
    <w:rsid w:val="00371803"/>
    <w:rsid w:val="00371ED7"/>
    <w:rsid w:val="0037451E"/>
    <w:rsid w:val="00374644"/>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2A1E"/>
    <w:rsid w:val="003A44D2"/>
    <w:rsid w:val="003A5105"/>
    <w:rsid w:val="003A7032"/>
    <w:rsid w:val="003B0852"/>
    <w:rsid w:val="003B1245"/>
    <w:rsid w:val="003B1EAD"/>
    <w:rsid w:val="003B2DAC"/>
    <w:rsid w:val="003B4AF0"/>
    <w:rsid w:val="003B60AC"/>
    <w:rsid w:val="003C1B2E"/>
    <w:rsid w:val="003C2D0F"/>
    <w:rsid w:val="003C5946"/>
    <w:rsid w:val="003C66AB"/>
    <w:rsid w:val="003D1C10"/>
    <w:rsid w:val="003D300A"/>
    <w:rsid w:val="003D385C"/>
    <w:rsid w:val="003D4D45"/>
    <w:rsid w:val="003D65F0"/>
    <w:rsid w:val="003D686E"/>
    <w:rsid w:val="003D6DF1"/>
    <w:rsid w:val="003E17BB"/>
    <w:rsid w:val="003E4292"/>
    <w:rsid w:val="003E442D"/>
    <w:rsid w:val="003E72F6"/>
    <w:rsid w:val="003F14E3"/>
    <w:rsid w:val="003F1EA6"/>
    <w:rsid w:val="003F2331"/>
    <w:rsid w:val="003F5D7D"/>
    <w:rsid w:val="003F6592"/>
    <w:rsid w:val="00401E1B"/>
    <w:rsid w:val="00401E9C"/>
    <w:rsid w:val="00403A11"/>
    <w:rsid w:val="00406258"/>
    <w:rsid w:val="004124AA"/>
    <w:rsid w:val="004125EF"/>
    <w:rsid w:val="00412B60"/>
    <w:rsid w:val="00414354"/>
    <w:rsid w:val="00415A5C"/>
    <w:rsid w:val="00416C9E"/>
    <w:rsid w:val="004176BF"/>
    <w:rsid w:val="004201D1"/>
    <w:rsid w:val="0042073F"/>
    <w:rsid w:val="00420EB4"/>
    <w:rsid w:val="00422171"/>
    <w:rsid w:val="00424EEE"/>
    <w:rsid w:val="00426C0E"/>
    <w:rsid w:val="004321C8"/>
    <w:rsid w:val="0043269B"/>
    <w:rsid w:val="00436694"/>
    <w:rsid w:val="0043670E"/>
    <w:rsid w:val="00440526"/>
    <w:rsid w:val="004409F3"/>
    <w:rsid w:val="00441FA4"/>
    <w:rsid w:val="00443097"/>
    <w:rsid w:val="00443E82"/>
    <w:rsid w:val="00444E29"/>
    <w:rsid w:val="004450B3"/>
    <w:rsid w:val="0044580A"/>
    <w:rsid w:val="00451822"/>
    <w:rsid w:val="004547D9"/>
    <w:rsid w:val="004557DB"/>
    <w:rsid w:val="00456962"/>
    <w:rsid w:val="004616FF"/>
    <w:rsid w:val="00463F9C"/>
    <w:rsid w:val="00465AAC"/>
    <w:rsid w:val="00467888"/>
    <w:rsid w:val="00472A54"/>
    <w:rsid w:val="00473851"/>
    <w:rsid w:val="00475987"/>
    <w:rsid w:val="00481741"/>
    <w:rsid w:val="00481F72"/>
    <w:rsid w:val="004832ED"/>
    <w:rsid w:val="00483FE8"/>
    <w:rsid w:val="00486A1B"/>
    <w:rsid w:val="00486BAA"/>
    <w:rsid w:val="0049157C"/>
    <w:rsid w:val="004916A9"/>
    <w:rsid w:val="00492E65"/>
    <w:rsid w:val="0049569C"/>
    <w:rsid w:val="00495A2A"/>
    <w:rsid w:val="00496B79"/>
    <w:rsid w:val="004A0021"/>
    <w:rsid w:val="004A4157"/>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CC6"/>
    <w:rsid w:val="004E0A00"/>
    <w:rsid w:val="004E1057"/>
    <w:rsid w:val="004E273B"/>
    <w:rsid w:val="004E2A4B"/>
    <w:rsid w:val="004E492E"/>
    <w:rsid w:val="004E5944"/>
    <w:rsid w:val="004E6835"/>
    <w:rsid w:val="004F0814"/>
    <w:rsid w:val="004F37D0"/>
    <w:rsid w:val="004F41A2"/>
    <w:rsid w:val="004F6060"/>
    <w:rsid w:val="004F6E26"/>
    <w:rsid w:val="00500A2A"/>
    <w:rsid w:val="005051F8"/>
    <w:rsid w:val="005114AE"/>
    <w:rsid w:val="00514938"/>
    <w:rsid w:val="00515CA5"/>
    <w:rsid w:val="00515CE6"/>
    <w:rsid w:val="00516DD9"/>
    <w:rsid w:val="0052025C"/>
    <w:rsid w:val="005207D9"/>
    <w:rsid w:val="00520FDF"/>
    <w:rsid w:val="00524FF8"/>
    <w:rsid w:val="005265FE"/>
    <w:rsid w:val="0052674A"/>
    <w:rsid w:val="00526A12"/>
    <w:rsid w:val="00527102"/>
    <w:rsid w:val="005271D7"/>
    <w:rsid w:val="00527DB7"/>
    <w:rsid w:val="00531887"/>
    <w:rsid w:val="00531FF8"/>
    <w:rsid w:val="00532D58"/>
    <w:rsid w:val="005331F8"/>
    <w:rsid w:val="0053425D"/>
    <w:rsid w:val="00534A01"/>
    <w:rsid w:val="00535168"/>
    <w:rsid w:val="0053583A"/>
    <w:rsid w:val="00535921"/>
    <w:rsid w:val="00535B00"/>
    <w:rsid w:val="00535B3A"/>
    <w:rsid w:val="00536DC3"/>
    <w:rsid w:val="005402F6"/>
    <w:rsid w:val="005404C9"/>
    <w:rsid w:val="0054202E"/>
    <w:rsid w:val="00542385"/>
    <w:rsid w:val="005426C1"/>
    <w:rsid w:val="0054370B"/>
    <w:rsid w:val="005442BF"/>
    <w:rsid w:val="00546497"/>
    <w:rsid w:val="00551590"/>
    <w:rsid w:val="0055290A"/>
    <w:rsid w:val="00553C69"/>
    <w:rsid w:val="0055515B"/>
    <w:rsid w:val="005557B4"/>
    <w:rsid w:val="00556D21"/>
    <w:rsid w:val="00556D7D"/>
    <w:rsid w:val="005575A9"/>
    <w:rsid w:val="00560397"/>
    <w:rsid w:val="00564195"/>
    <w:rsid w:val="00564754"/>
    <w:rsid w:val="00564A65"/>
    <w:rsid w:val="00564E27"/>
    <w:rsid w:val="00565039"/>
    <w:rsid w:val="00565856"/>
    <w:rsid w:val="00567082"/>
    <w:rsid w:val="0057185F"/>
    <w:rsid w:val="00572380"/>
    <w:rsid w:val="00572419"/>
    <w:rsid w:val="005733F3"/>
    <w:rsid w:val="00574731"/>
    <w:rsid w:val="00575F1A"/>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68A8"/>
    <w:rsid w:val="005A0CBA"/>
    <w:rsid w:val="005A1628"/>
    <w:rsid w:val="005A239C"/>
    <w:rsid w:val="005A3140"/>
    <w:rsid w:val="005A37EB"/>
    <w:rsid w:val="005A3E46"/>
    <w:rsid w:val="005A5D17"/>
    <w:rsid w:val="005A7054"/>
    <w:rsid w:val="005B035A"/>
    <w:rsid w:val="005B1A5F"/>
    <w:rsid w:val="005B3B27"/>
    <w:rsid w:val="005B3C90"/>
    <w:rsid w:val="005B50D2"/>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403C"/>
    <w:rsid w:val="005F1533"/>
    <w:rsid w:val="005F1F87"/>
    <w:rsid w:val="005F2A9E"/>
    <w:rsid w:val="005F35A4"/>
    <w:rsid w:val="005F38DD"/>
    <w:rsid w:val="005F3E8F"/>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487"/>
    <w:rsid w:val="00633CC6"/>
    <w:rsid w:val="00633F8D"/>
    <w:rsid w:val="00637309"/>
    <w:rsid w:val="006410D8"/>
    <w:rsid w:val="00645CA7"/>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61E2"/>
    <w:rsid w:val="0066748E"/>
    <w:rsid w:val="006675F1"/>
    <w:rsid w:val="006728C7"/>
    <w:rsid w:val="0067446E"/>
    <w:rsid w:val="00675048"/>
    <w:rsid w:val="0067541A"/>
    <w:rsid w:val="0067719C"/>
    <w:rsid w:val="00680216"/>
    <w:rsid w:val="006828FD"/>
    <w:rsid w:val="00682A61"/>
    <w:rsid w:val="0068449C"/>
    <w:rsid w:val="006861B8"/>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7004CB"/>
    <w:rsid w:val="00700798"/>
    <w:rsid w:val="0070290D"/>
    <w:rsid w:val="00702DC5"/>
    <w:rsid w:val="00703FD8"/>
    <w:rsid w:val="00704A20"/>
    <w:rsid w:val="00704F23"/>
    <w:rsid w:val="0070540E"/>
    <w:rsid w:val="007060F5"/>
    <w:rsid w:val="007069CD"/>
    <w:rsid w:val="00710276"/>
    <w:rsid w:val="007107D8"/>
    <w:rsid w:val="00711628"/>
    <w:rsid w:val="007119B9"/>
    <w:rsid w:val="00711CA5"/>
    <w:rsid w:val="007126E5"/>
    <w:rsid w:val="00712AB6"/>
    <w:rsid w:val="00714A92"/>
    <w:rsid w:val="007152F3"/>
    <w:rsid w:val="00717241"/>
    <w:rsid w:val="00720377"/>
    <w:rsid w:val="00721DE0"/>
    <w:rsid w:val="00722F22"/>
    <w:rsid w:val="007238A4"/>
    <w:rsid w:val="007238CE"/>
    <w:rsid w:val="00724B62"/>
    <w:rsid w:val="0073227C"/>
    <w:rsid w:val="007322D8"/>
    <w:rsid w:val="007341D0"/>
    <w:rsid w:val="00734B3F"/>
    <w:rsid w:val="00735A78"/>
    <w:rsid w:val="00735D98"/>
    <w:rsid w:val="007362CD"/>
    <w:rsid w:val="00736D4B"/>
    <w:rsid w:val="00737280"/>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6CA5"/>
    <w:rsid w:val="00767AD1"/>
    <w:rsid w:val="007715C1"/>
    <w:rsid w:val="00771BC5"/>
    <w:rsid w:val="00773434"/>
    <w:rsid w:val="00776205"/>
    <w:rsid w:val="00780D03"/>
    <w:rsid w:val="00781EBC"/>
    <w:rsid w:val="00783D2C"/>
    <w:rsid w:val="007849BA"/>
    <w:rsid w:val="00785270"/>
    <w:rsid w:val="00786526"/>
    <w:rsid w:val="00790342"/>
    <w:rsid w:val="007904B0"/>
    <w:rsid w:val="00790AA9"/>
    <w:rsid w:val="007915D3"/>
    <w:rsid w:val="007916C0"/>
    <w:rsid w:val="00794FA6"/>
    <w:rsid w:val="00796B48"/>
    <w:rsid w:val="00796E03"/>
    <w:rsid w:val="007A0A8D"/>
    <w:rsid w:val="007A0E4C"/>
    <w:rsid w:val="007A11B8"/>
    <w:rsid w:val="007A26A6"/>
    <w:rsid w:val="007A29DA"/>
    <w:rsid w:val="007A3111"/>
    <w:rsid w:val="007A3885"/>
    <w:rsid w:val="007A42B2"/>
    <w:rsid w:val="007B0779"/>
    <w:rsid w:val="007B360A"/>
    <w:rsid w:val="007B71C3"/>
    <w:rsid w:val="007C0073"/>
    <w:rsid w:val="007C21AE"/>
    <w:rsid w:val="007D08B7"/>
    <w:rsid w:val="007D0A27"/>
    <w:rsid w:val="007D198C"/>
    <w:rsid w:val="007D1AB7"/>
    <w:rsid w:val="007D2E1A"/>
    <w:rsid w:val="007D4D32"/>
    <w:rsid w:val="007D542B"/>
    <w:rsid w:val="007E1F88"/>
    <w:rsid w:val="007E3120"/>
    <w:rsid w:val="007E4568"/>
    <w:rsid w:val="007F1889"/>
    <w:rsid w:val="007F6DE6"/>
    <w:rsid w:val="007F77BF"/>
    <w:rsid w:val="00801A15"/>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21FD"/>
    <w:rsid w:val="00892FDC"/>
    <w:rsid w:val="00894185"/>
    <w:rsid w:val="008966BC"/>
    <w:rsid w:val="008A03EF"/>
    <w:rsid w:val="008A3160"/>
    <w:rsid w:val="008A589A"/>
    <w:rsid w:val="008B188A"/>
    <w:rsid w:val="008B1CBC"/>
    <w:rsid w:val="008B515D"/>
    <w:rsid w:val="008C0F99"/>
    <w:rsid w:val="008C3050"/>
    <w:rsid w:val="008C3A94"/>
    <w:rsid w:val="008C48D5"/>
    <w:rsid w:val="008C4C83"/>
    <w:rsid w:val="008C5B14"/>
    <w:rsid w:val="008C65A4"/>
    <w:rsid w:val="008D1044"/>
    <w:rsid w:val="008D2A9F"/>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3254"/>
    <w:rsid w:val="0090410D"/>
    <w:rsid w:val="00905483"/>
    <w:rsid w:val="00905E04"/>
    <w:rsid w:val="00905E4D"/>
    <w:rsid w:val="00907DC9"/>
    <w:rsid w:val="0091044E"/>
    <w:rsid w:val="00912D57"/>
    <w:rsid w:val="009139F1"/>
    <w:rsid w:val="009156E2"/>
    <w:rsid w:val="00915A74"/>
    <w:rsid w:val="00917D95"/>
    <w:rsid w:val="0092026B"/>
    <w:rsid w:val="00920490"/>
    <w:rsid w:val="009211EB"/>
    <w:rsid w:val="009241CB"/>
    <w:rsid w:val="00930ABD"/>
    <w:rsid w:val="00931B1C"/>
    <w:rsid w:val="00933031"/>
    <w:rsid w:val="009360CB"/>
    <w:rsid w:val="00936A90"/>
    <w:rsid w:val="00937AA3"/>
    <w:rsid w:val="009407AA"/>
    <w:rsid w:val="00941834"/>
    <w:rsid w:val="00941CF5"/>
    <w:rsid w:val="00941F41"/>
    <w:rsid w:val="00943151"/>
    <w:rsid w:val="0094361B"/>
    <w:rsid w:val="00951F90"/>
    <w:rsid w:val="009536B6"/>
    <w:rsid w:val="009549D9"/>
    <w:rsid w:val="00955CF2"/>
    <w:rsid w:val="00955F61"/>
    <w:rsid w:val="00956E0C"/>
    <w:rsid w:val="009570DC"/>
    <w:rsid w:val="0095776D"/>
    <w:rsid w:val="00957E2F"/>
    <w:rsid w:val="009605F3"/>
    <w:rsid w:val="00962764"/>
    <w:rsid w:val="0096288E"/>
    <w:rsid w:val="00962CCD"/>
    <w:rsid w:val="009632F4"/>
    <w:rsid w:val="009648C8"/>
    <w:rsid w:val="00964C19"/>
    <w:rsid w:val="00965A11"/>
    <w:rsid w:val="00967B60"/>
    <w:rsid w:val="0097057A"/>
    <w:rsid w:val="00971795"/>
    <w:rsid w:val="00973409"/>
    <w:rsid w:val="0097485C"/>
    <w:rsid w:val="00975923"/>
    <w:rsid w:val="00975CF9"/>
    <w:rsid w:val="00975E95"/>
    <w:rsid w:val="00977C81"/>
    <w:rsid w:val="00980B40"/>
    <w:rsid w:val="00982E09"/>
    <w:rsid w:val="00983C9B"/>
    <w:rsid w:val="00983D71"/>
    <w:rsid w:val="009858F6"/>
    <w:rsid w:val="00986624"/>
    <w:rsid w:val="009867AD"/>
    <w:rsid w:val="00991DFB"/>
    <w:rsid w:val="00991F7A"/>
    <w:rsid w:val="009930D1"/>
    <w:rsid w:val="00995B0F"/>
    <w:rsid w:val="00996157"/>
    <w:rsid w:val="009971DA"/>
    <w:rsid w:val="009A2713"/>
    <w:rsid w:val="009A2948"/>
    <w:rsid w:val="009A30FE"/>
    <w:rsid w:val="009A74C0"/>
    <w:rsid w:val="009B058F"/>
    <w:rsid w:val="009B2BF1"/>
    <w:rsid w:val="009C022F"/>
    <w:rsid w:val="009C44A0"/>
    <w:rsid w:val="009C6CE4"/>
    <w:rsid w:val="009C6D5F"/>
    <w:rsid w:val="009D00EB"/>
    <w:rsid w:val="009D38F7"/>
    <w:rsid w:val="009D3C15"/>
    <w:rsid w:val="009D5B03"/>
    <w:rsid w:val="009D6BA0"/>
    <w:rsid w:val="009E2440"/>
    <w:rsid w:val="009E2546"/>
    <w:rsid w:val="009E2992"/>
    <w:rsid w:val="009E39E5"/>
    <w:rsid w:val="009E4A5C"/>
    <w:rsid w:val="009E6EB9"/>
    <w:rsid w:val="009E7264"/>
    <w:rsid w:val="009E730B"/>
    <w:rsid w:val="009E7D75"/>
    <w:rsid w:val="009F149A"/>
    <w:rsid w:val="009F1CC1"/>
    <w:rsid w:val="009F2994"/>
    <w:rsid w:val="009F2FB0"/>
    <w:rsid w:val="009F328A"/>
    <w:rsid w:val="009F4B02"/>
    <w:rsid w:val="009F700D"/>
    <w:rsid w:val="009F7734"/>
    <w:rsid w:val="009F7D5F"/>
    <w:rsid w:val="00A051F0"/>
    <w:rsid w:val="00A12808"/>
    <w:rsid w:val="00A12A4C"/>
    <w:rsid w:val="00A1306C"/>
    <w:rsid w:val="00A13102"/>
    <w:rsid w:val="00A13145"/>
    <w:rsid w:val="00A1416B"/>
    <w:rsid w:val="00A1502B"/>
    <w:rsid w:val="00A156F0"/>
    <w:rsid w:val="00A15BDD"/>
    <w:rsid w:val="00A175F6"/>
    <w:rsid w:val="00A20948"/>
    <w:rsid w:val="00A21051"/>
    <w:rsid w:val="00A216B4"/>
    <w:rsid w:val="00A216C3"/>
    <w:rsid w:val="00A21D9B"/>
    <w:rsid w:val="00A2266B"/>
    <w:rsid w:val="00A226E3"/>
    <w:rsid w:val="00A2301A"/>
    <w:rsid w:val="00A24393"/>
    <w:rsid w:val="00A25189"/>
    <w:rsid w:val="00A268A6"/>
    <w:rsid w:val="00A31C26"/>
    <w:rsid w:val="00A31E86"/>
    <w:rsid w:val="00A32166"/>
    <w:rsid w:val="00A33F70"/>
    <w:rsid w:val="00A33FCB"/>
    <w:rsid w:val="00A35EE1"/>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404C"/>
    <w:rsid w:val="00A85F62"/>
    <w:rsid w:val="00A87F77"/>
    <w:rsid w:val="00A91824"/>
    <w:rsid w:val="00A9428A"/>
    <w:rsid w:val="00A94C91"/>
    <w:rsid w:val="00A95335"/>
    <w:rsid w:val="00A95807"/>
    <w:rsid w:val="00A964B0"/>
    <w:rsid w:val="00AA0945"/>
    <w:rsid w:val="00AA113C"/>
    <w:rsid w:val="00AA1800"/>
    <w:rsid w:val="00AA2A98"/>
    <w:rsid w:val="00AA3FF3"/>
    <w:rsid w:val="00AA40B2"/>
    <w:rsid w:val="00AA487F"/>
    <w:rsid w:val="00AA79AE"/>
    <w:rsid w:val="00AB0619"/>
    <w:rsid w:val="00AB094F"/>
    <w:rsid w:val="00AB0EBA"/>
    <w:rsid w:val="00AB177E"/>
    <w:rsid w:val="00AB2438"/>
    <w:rsid w:val="00AB36A0"/>
    <w:rsid w:val="00AB38C1"/>
    <w:rsid w:val="00AB3EF1"/>
    <w:rsid w:val="00AB3F27"/>
    <w:rsid w:val="00AB4D64"/>
    <w:rsid w:val="00AB5099"/>
    <w:rsid w:val="00AB749A"/>
    <w:rsid w:val="00AC25D5"/>
    <w:rsid w:val="00AC4710"/>
    <w:rsid w:val="00AC5152"/>
    <w:rsid w:val="00AC75D3"/>
    <w:rsid w:val="00AD044E"/>
    <w:rsid w:val="00AD342F"/>
    <w:rsid w:val="00AD53FE"/>
    <w:rsid w:val="00AD54B3"/>
    <w:rsid w:val="00AD5BE4"/>
    <w:rsid w:val="00AD5EB6"/>
    <w:rsid w:val="00AE067D"/>
    <w:rsid w:val="00AE2AE1"/>
    <w:rsid w:val="00AE2F26"/>
    <w:rsid w:val="00AE33D9"/>
    <w:rsid w:val="00AE3DA7"/>
    <w:rsid w:val="00AE4659"/>
    <w:rsid w:val="00AF057D"/>
    <w:rsid w:val="00AF249F"/>
    <w:rsid w:val="00AF3D8C"/>
    <w:rsid w:val="00AF3FFE"/>
    <w:rsid w:val="00AF5A2B"/>
    <w:rsid w:val="00AF5EC6"/>
    <w:rsid w:val="00AF666F"/>
    <w:rsid w:val="00AF6FA3"/>
    <w:rsid w:val="00AF71E0"/>
    <w:rsid w:val="00B000EB"/>
    <w:rsid w:val="00B00C8C"/>
    <w:rsid w:val="00B00C94"/>
    <w:rsid w:val="00B01FF3"/>
    <w:rsid w:val="00B06568"/>
    <w:rsid w:val="00B072F5"/>
    <w:rsid w:val="00B07B09"/>
    <w:rsid w:val="00B11698"/>
    <w:rsid w:val="00B14FCB"/>
    <w:rsid w:val="00B174CE"/>
    <w:rsid w:val="00B20710"/>
    <w:rsid w:val="00B23D0A"/>
    <w:rsid w:val="00B24763"/>
    <w:rsid w:val="00B27156"/>
    <w:rsid w:val="00B327D8"/>
    <w:rsid w:val="00B32AFA"/>
    <w:rsid w:val="00B34A37"/>
    <w:rsid w:val="00B3728C"/>
    <w:rsid w:val="00B37930"/>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266C"/>
    <w:rsid w:val="00B74325"/>
    <w:rsid w:val="00B753D6"/>
    <w:rsid w:val="00B75637"/>
    <w:rsid w:val="00B768C0"/>
    <w:rsid w:val="00B77363"/>
    <w:rsid w:val="00B77C3E"/>
    <w:rsid w:val="00B821CB"/>
    <w:rsid w:val="00B84A01"/>
    <w:rsid w:val="00B86C98"/>
    <w:rsid w:val="00B87E6D"/>
    <w:rsid w:val="00B90385"/>
    <w:rsid w:val="00B90813"/>
    <w:rsid w:val="00B909B5"/>
    <w:rsid w:val="00B90C0D"/>
    <w:rsid w:val="00B919E5"/>
    <w:rsid w:val="00B91D59"/>
    <w:rsid w:val="00B933F4"/>
    <w:rsid w:val="00B967C5"/>
    <w:rsid w:val="00BA0A4A"/>
    <w:rsid w:val="00BA2B71"/>
    <w:rsid w:val="00BA3614"/>
    <w:rsid w:val="00BA3B4D"/>
    <w:rsid w:val="00BA4215"/>
    <w:rsid w:val="00BA426E"/>
    <w:rsid w:val="00BA5AF0"/>
    <w:rsid w:val="00BA71BA"/>
    <w:rsid w:val="00BB4104"/>
    <w:rsid w:val="00BB44D9"/>
    <w:rsid w:val="00BC0993"/>
    <w:rsid w:val="00BC2DCC"/>
    <w:rsid w:val="00BC44E6"/>
    <w:rsid w:val="00BC45BC"/>
    <w:rsid w:val="00BC5890"/>
    <w:rsid w:val="00BC683E"/>
    <w:rsid w:val="00BD0043"/>
    <w:rsid w:val="00BD1B6B"/>
    <w:rsid w:val="00BD26CA"/>
    <w:rsid w:val="00BD66A5"/>
    <w:rsid w:val="00BD76ED"/>
    <w:rsid w:val="00BD7DA7"/>
    <w:rsid w:val="00BE0D50"/>
    <w:rsid w:val="00BE2431"/>
    <w:rsid w:val="00BE36CD"/>
    <w:rsid w:val="00BE7436"/>
    <w:rsid w:val="00BF29E2"/>
    <w:rsid w:val="00BF30AC"/>
    <w:rsid w:val="00BF3632"/>
    <w:rsid w:val="00BF453D"/>
    <w:rsid w:val="00BF60D0"/>
    <w:rsid w:val="00BF6246"/>
    <w:rsid w:val="00BF7314"/>
    <w:rsid w:val="00C00D22"/>
    <w:rsid w:val="00C01420"/>
    <w:rsid w:val="00C04E1A"/>
    <w:rsid w:val="00C06258"/>
    <w:rsid w:val="00C06585"/>
    <w:rsid w:val="00C066ED"/>
    <w:rsid w:val="00C077E2"/>
    <w:rsid w:val="00C07E47"/>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772"/>
    <w:rsid w:val="00C67B7A"/>
    <w:rsid w:val="00C71303"/>
    <w:rsid w:val="00C739CF"/>
    <w:rsid w:val="00C76B1D"/>
    <w:rsid w:val="00C76C4D"/>
    <w:rsid w:val="00C77EE4"/>
    <w:rsid w:val="00C80B7D"/>
    <w:rsid w:val="00C81D4F"/>
    <w:rsid w:val="00C81DBA"/>
    <w:rsid w:val="00C824B1"/>
    <w:rsid w:val="00C83DD6"/>
    <w:rsid w:val="00C85765"/>
    <w:rsid w:val="00C878AE"/>
    <w:rsid w:val="00C90FBB"/>
    <w:rsid w:val="00C93CF4"/>
    <w:rsid w:val="00C95325"/>
    <w:rsid w:val="00CA107F"/>
    <w:rsid w:val="00CA1C06"/>
    <w:rsid w:val="00CA25A2"/>
    <w:rsid w:val="00CA384F"/>
    <w:rsid w:val="00CA3B78"/>
    <w:rsid w:val="00CA4F08"/>
    <w:rsid w:val="00CA507F"/>
    <w:rsid w:val="00CA7E3E"/>
    <w:rsid w:val="00CB1AEC"/>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2EDF"/>
    <w:rsid w:val="00CE536D"/>
    <w:rsid w:val="00CE57A4"/>
    <w:rsid w:val="00CE5C24"/>
    <w:rsid w:val="00CE6DBC"/>
    <w:rsid w:val="00CE72F0"/>
    <w:rsid w:val="00CF20AA"/>
    <w:rsid w:val="00CF297A"/>
    <w:rsid w:val="00CF525C"/>
    <w:rsid w:val="00CF722F"/>
    <w:rsid w:val="00D00101"/>
    <w:rsid w:val="00D00938"/>
    <w:rsid w:val="00D0368E"/>
    <w:rsid w:val="00D03D89"/>
    <w:rsid w:val="00D03EA1"/>
    <w:rsid w:val="00D110F9"/>
    <w:rsid w:val="00D114DE"/>
    <w:rsid w:val="00D126F0"/>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1FF8"/>
    <w:rsid w:val="00D54D46"/>
    <w:rsid w:val="00D57BD1"/>
    <w:rsid w:val="00D6022F"/>
    <w:rsid w:val="00D60C06"/>
    <w:rsid w:val="00D6223B"/>
    <w:rsid w:val="00D64023"/>
    <w:rsid w:val="00D67025"/>
    <w:rsid w:val="00D671A1"/>
    <w:rsid w:val="00D6782B"/>
    <w:rsid w:val="00D67B38"/>
    <w:rsid w:val="00D70644"/>
    <w:rsid w:val="00D716F9"/>
    <w:rsid w:val="00D7198D"/>
    <w:rsid w:val="00D72CAA"/>
    <w:rsid w:val="00D72D53"/>
    <w:rsid w:val="00D72D65"/>
    <w:rsid w:val="00D73074"/>
    <w:rsid w:val="00D73A54"/>
    <w:rsid w:val="00D75885"/>
    <w:rsid w:val="00D759F0"/>
    <w:rsid w:val="00D75CAE"/>
    <w:rsid w:val="00D7697F"/>
    <w:rsid w:val="00D76FA5"/>
    <w:rsid w:val="00D77A80"/>
    <w:rsid w:val="00D80DA3"/>
    <w:rsid w:val="00D8161D"/>
    <w:rsid w:val="00D83727"/>
    <w:rsid w:val="00D849C0"/>
    <w:rsid w:val="00D851B1"/>
    <w:rsid w:val="00D8680F"/>
    <w:rsid w:val="00D87452"/>
    <w:rsid w:val="00D875EB"/>
    <w:rsid w:val="00D9088C"/>
    <w:rsid w:val="00D93067"/>
    <w:rsid w:val="00D97DCA"/>
    <w:rsid w:val="00DA29C2"/>
    <w:rsid w:val="00DA557F"/>
    <w:rsid w:val="00DA657A"/>
    <w:rsid w:val="00DA7170"/>
    <w:rsid w:val="00DB0542"/>
    <w:rsid w:val="00DB3F23"/>
    <w:rsid w:val="00DB528C"/>
    <w:rsid w:val="00DB5B90"/>
    <w:rsid w:val="00DB6864"/>
    <w:rsid w:val="00DB69A9"/>
    <w:rsid w:val="00DB6E9F"/>
    <w:rsid w:val="00DB7A87"/>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3ED5"/>
    <w:rsid w:val="00DE4141"/>
    <w:rsid w:val="00DE4E8C"/>
    <w:rsid w:val="00DE5351"/>
    <w:rsid w:val="00DE5710"/>
    <w:rsid w:val="00DE7434"/>
    <w:rsid w:val="00DE78EE"/>
    <w:rsid w:val="00DF040E"/>
    <w:rsid w:val="00DF5280"/>
    <w:rsid w:val="00DF6022"/>
    <w:rsid w:val="00DF67D3"/>
    <w:rsid w:val="00DF716C"/>
    <w:rsid w:val="00E003C3"/>
    <w:rsid w:val="00E0220E"/>
    <w:rsid w:val="00E03D96"/>
    <w:rsid w:val="00E06253"/>
    <w:rsid w:val="00E07098"/>
    <w:rsid w:val="00E10F9F"/>
    <w:rsid w:val="00E125FC"/>
    <w:rsid w:val="00E135F5"/>
    <w:rsid w:val="00E152ED"/>
    <w:rsid w:val="00E20D48"/>
    <w:rsid w:val="00E22658"/>
    <w:rsid w:val="00E23145"/>
    <w:rsid w:val="00E23A2B"/>
    <w:rsid w:val="00E23EDF"/>
    <w:rsid w:val="00E25D5D"/>
    <w:rsid w:val="00E30849"/>
    <w:rsid w:val="00E30E38"/>
    <w:rsid w:val="00E310E5"/>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1839"/>
    <w:rsid w:val="00E729B6"/>
    <w:rsid w:val="00E77519"/>
    <w:rsid w:val="00E82D8F"/>
    <w:rsid w:val="00E84711"/>
    <w:rsid w:val="00E8797E"/>
    <w:rsid w:val="00E92142"/>
    <w:rsid w:val="00E946AB"/>
    <w:rsid w:val="00E950E2"/>
    <w:rsid w:val="00E958BE"/>
    <w:rsid w:val="00E9688E"/>
    <w:rsid w:val="00E9727B"/>
    <w:rsid w:val="00EA0E10"/>
    <w:rsid w:val="00EA1B69"/>
    <w:rsid w:val="00EA3BC5"/>
    <w:rsid w:val="00EA3E08"/>
    <w:rsid w:val="00EA6025"/>
    <w:rsid w:val="00EB19D9"/>
    <w:rsid w:val="00EB211F"/>
    <w:rsid w:val="00EB3FD7"/>
    <w:rsid w:val="00EB533E"/>
    <w:rsid w:val="00EB5FA7"/>
    <w:rsid w:val="00EB6E40"/>
    <w:rsid w:val="00EB705D"/>
    <w:rsid w:val="00EC21C4"/>
    <w:rsid w:val="00EC33B4"/>
    <w:rsid w:val="00EC5CA1"/>
    <w:rsid w:val="00EC6F0C"/>
    <w:rsid w:val="00EC73B2"/>
    <w:rsid w:val="00EC76D1"/>
    <w:rsid w:val="00ED155E"/>
    <w:rsid w:val="00ED1748"/>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6DEE"/>
    <w:rsid w:val="00F07C7C"/>
    <w:rsid w:val="00F1025A"/>
    <w:rsid w:val="00F12875"/>
    <w:rsid w:val="00F12E54"/>
    <w:rsid w:val="00F15713"/>
    <w:rsid w:val="00F16796"/>
    <w:rsid w:val="00F16FF4"/>
    <w:rsid w:val="00F176D4"/>
    <w:rsid w:val="00F222E1"/>
    <w:rsid w:val="00F22439"/>
    <w:rsid w:val="00F252B0"/>
    <w:rsid w:val="00F252F7"/>
    <w:rsid w:val="00F2533E"/>
    <w:rsid w:val="00F26930"/>
    <w:rsid w:val="00F31CD0"/>
    <w:rsid w:val="00F34554"/>
    <w:rsid w:val="00F367C2"/>
    <w:rsid w:val="00F367C9"/>
    <w:rsid w:val="00F36F7F"/>
    <w:rsid w:val="00F40EDE"/>
    <w:rsid w:val="00F411E4"/>
    <w:rsid w:val="00F41773"/>
    <w:rsid w:val="00F41B85"/>
    <w:rsid w:val="00F44ABC"/>
    <w:rsid w:val="00F4549E"/>
    <w:rsid w:val="00F45A34"/>
    <w:rsid w:val="00F45BBC"/>
    <w:rsid w:val="00F46BCC"/>
    <w:rsid w:val="00F5008E"/>
    <w:rsid w:val="00F51DC4"/>
    <w:rsid w:val="00F52C62"/>
    <w:rsid w:val="00F54285"/>
    <w:rsid w:val="00F5692D"/>
    <w:rsid w:val="00F57D88"/>
    <w:rsid w:val="00F61D89"/>
    <w:rsid w:val="00F62FCA"/>
    <w:rsid w:val="00F63A0E"/>
    <w:rsid w:val="00F63EDD"/>
    <w:rsid w:val="00F64341"/>
    <w:rsid w:val="00F64753"/>
    <w:rsid w:val="00F64A3A"/>
    <w:rsid w:val="00F65231"/>
    <w:rsid w:val="00F718B5"/>
    <w:rsid w:val="00F72582"/>
    <w:rsid w:val="00F73781"/>
    <w:rsid w:val="00F7492D"/>
    <w:rsid w:val="00F75C5A"/>
    <w:rsid w:val="00F76AE2"/>
    <w:rsid w:val="00F773F7"/>
    <w:rsid w:val="00F81935"/>
    <w:rsid w:val="00F821F1"/>
    <w:rsid w:val="00F826F0"/>
    <w:rsid w:val="00F85D09"/>
    <w:rsid w:val="00F90A43"/>
    <w:rsid w:val="00F92E01"/>
    <w:rsid w:val="00F94603"/>
    <w:rsid w:val="00F94893"/>
    <w:rsid w:val="00F95A3E"/>
    <w:rsid w:val="00F96441"/>
    <w:rsid w:val="00FA1462"/>
    <w:rsid w:val="00FA31A0"/>
    <w:rsid w:val="00FA5BAE"/>
    <w:rsid w:val="00FA73F8"/>
    <w:rsid w:val="00FB1CB4"/>
    <w:rsid w:val="00FB2177"/>
    <w:rsid w:val="00FB2DBC"/>
    <w:rsid w:val="00FB363D"/>
    <w:rsid w:val="00FB6C0D"/>
    <w:rsid w:val="00FC2B76"/>
    <w:rsid w:val="00FC351A"/>
    <w:rsid w:val="00FC3687"/>
    <w:rsid w:val="00FC49DA"/>
    <w:rsid w:val="00FC4B64"/>
    <w:rsid w:val="00FC5F18"/>
    <w:rsid w:val="00FC78CD"/>
    <w:rsid w:val="00FD0AE5"/>
    <w:rsid w:val="00FD0C83"/>
    <w:rsid w:val="00FD0CF0"/>
    <w:rsid w:val="00FD3338"/>
    <w:rsid w:val="00FD7103"/>
    <w:rsid w:val="00FD742B"/>
    <w:rsid w:val="00FD7F16"/>
    <w:rsid w:val="00FE003F"/>
    <w:rsid w:val="00FE15DF"/>
    <w:rsid w:val="00FE27F3"/>
    <w:rsid w:val="00FE2FD4"/>
    <w:rsid w:val="00FE461D"/>
    <w:rsid w:val="00FE52C0"/>
    <w:rsid w:val="00FE6444"/>
    <w:rsid w:val="00FE6530"/>
    <w:rsid w:val="00FE6E45"/>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numPr>
        <w:numId w:val="2"/>
      </w:num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23524876">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co.gob.es/es/ministerio/recuperacion-transformacion-resiliencia/transicion-verde/guiadnshmitecov20_tcm30-52843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ES/TXT/?uri=uriserv%3AOJ.C_.2021.058.01.0001.01.SPA&amp;toc=OJ%3AC%3A2021%3A058%3AFU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0.jpeg"/><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s://www.miteco.gob.es/es/ministerio/recuperacion-transformacion-resiliencia/transicion-verde/" TargetMode="External"/><Relationship Id="rId1" Type="http://schemas.openxmlformats.org/officeDocument/2006/relationships/hyperlink" Target="https://eur-lex.europa.eu/legal-content/ES/TXT/?uri=uriserv%3AOJ.C_.2021.058.01.0001.01.SPA&amp;toc=OJ%3AC%3A2021%3A058%3AFUL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B573-8227-48D4-9C89-5578DFD6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2690</Words>
  <Characters>15714</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2018-11-16T13:18:00Z</cp:lastPrinted>
  <dcterms:created xsi:type="dcterms:W3CDTF">2021-08-20T13:24:00Z</dcterms:created>
  <dcterms:modified xsi:type="dcterms:W3CDTF">2021-08-23T14:22:00Z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