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E757" w14:textId="1320F072" w:rsidR="00C440E8" w:rsidRPr="00294576" w:rsidRDefault="00C440E8" w:rsidP="00C440E8">
      <w:pPr>
        <w:rPr>
          <w:rFonts w:cs="Arial"/>
          <w:szCs w:val="20"/>
          <w:lang w:val="es-ES"/>
        </w:rPr>
      </w:pPr>
      <w:r w:rsidRPr="0079765A">
        <w:tab/>
      </w:r>
      <w:r w:rsidRPr="0079765A">
        <w:rPr>
          <w:noProof/>
        </w:rPr>
        <w:ptab w:relativeTo="margin" w:alignment="right" w:leader="none"/>
      </w:r>
    </w:p>
    <w:p w14:paraId="185F30F9" w14:textId="77777777" w:rsidR="00C440E8" w:rsidRPr="00294576" w:rsidRDefault="00C440E8" w:rsidP="00C440E8">
      <w:pPr>
        <w:rPr>
          <w:rFonts w:cs="Arial"/>
          <w:szCs w:val="20"/>
          <w:lang w:val="es-ES"/>
        </w:rPr>
      </w:pPr>
    </w:p>
    <w:tbl>
      <w:tblPr>
        <w:tblpPr w:leftFromText="180" w:rightFromText="180" w:vertAnchor="text" w:horzAnchor="margin" w:tblpY="-656"/>
        <w:tblW w:w="9900" w:type="dxa"/>
        <w:tblLayout w:type="fixed"/>
        <w:tblLook w:val="01E0" w:firstRow="1" w:lastRow="1" w:firstColumn="1" w:lastColumn="1" w:noHBand="0" w:noVBand="0"/>
      </w:tblPr>
      <w:tblGrid>
        <w:gridCol w:w="9900"/>
      </w:tblGrid>
      <w:tr w:rsidR="00C440E8" w:rsidRPr="004B2DFF" w14:paraId="19723553" w14:textId="77777777" w:rsidTr="009F278F">
        <w:trPr>
          <w:trHeight w:val="1651"/>
        </w:trPr>
        <w:tc>
          <w:tcPr>
            <w:tcW w:w="9900" w:type="dxa"/>
            <w:shd w:val="clear" w:color="auto" w:fill="auto"/>
            <w:vAlign w:val="center"/>
          </w:tcPr>
          <w:p w14:paraId="16E67A74" w14:textId="77777777" w:rsidR="00C440E8" w:rsidRDefault="00C440E8" w:rsidP="009F278F">
            <w:pPr>
              <w:jc w:val="center"/>
              <w:rPr>
                <w:rFonts w:ascii="Verdana" w:hAnsi="Verdana"/>
                <w:b/>
                <w:sz w:val="32"/>
                <w:szCs w:val="32"/>
                <w:lang w:val="es-ES"/>
              </w:rPr>
            </w:pPr>
          </w:p>
          <w:p w14:paraId="22F47E3F" w14:textId="77777777" w:rsidR="00C440E8" w:rsidRDefault="00C440E8" w:rsidP="009F278F">
            <w:pPr>
              <w:jc w:val="center"/>
              <w:rPr>
                <w:rFonts w:ascii="Verdana" w:hAnsi="Verdana"/>
                <w:b/>
                <w:sz w:val="32"/>
                <w:szCs w:val="32"/>
                <w:lang w:val="es-ES"/>
              </w:rPr>
            </w:pPr>
          </w:p>
          <w:p w14:paraId="189C0304" w14:textId="77777777" w:rsidR="00C440E8" w:rsidRDefault="00C440E8" w:rsidP="009F278F">
            <w:pPr>
              <w:jc w:val="center"/>
              <w:rPr>
                <w:rFonts w:ascii="Verdana" w:hAnsi="Verdana"/>
                <w:b/>
                <w:sz w:val="32"/>
                <w:szCs w:val="32"/>
                <w:lang w:val="es-ES"/>
              </w:rPr>
            </w:pPr>
          </w:p>
          <w:p w14:paraId="342C78E9" w14:textId="77777777" w:rsidR="00C440E8" w:rsidRPr="00294576" w:rsidRDefault="00C440E8" w:rsidP="009F278F">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9F278F">
            <w:pPr>
              <w:jc w:val="center"/>
              <w:rPr>
                <w:rFonts w:ascii="Verdana" w:hAnsi="Verdana" w:cs="Arial"/>
                <w:highlight w:val="yellow"/>
                <w:lang w:val="es-ES"/>
              </w:rPr>
            </w:pPr>
          </w:p>
          <w:p w14:paraId="640B8A20" w14:textId="77777777" w:rsidR="00C440E8" w:rsidRDefault="00C440E8" w:rsidP="009F278F">
            <w:pPr>
              <w:jc w:val="center"/>
              <w:rPr>
                <w:rFonts w:ascii="Verdana" w:hAnsi="Verdana" w:cs="Arial"/>
                <w:b/>
                <w:caps/>
                <w:sz w:val="36"/>
                <w:szCs w:val="36"/>
                <w:lang w:val="es-ES"/>
              </w:rPr>
            </w:pPr>
          </w:p>
          <w:p w14:paraId="29BED806" w14:textId="77777777" w:rsidR="00C440E8" w:rsidRPr="00294576" w:rsidRDefault="00C440E8" w:rsidP="009F278F">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4B2DFF" w14:paraId="6DC28D37" w14:textId="77777777" w:rsidTr="009F278F">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4B2DFF" w14:paraId="028FF467" w14:textId="77777777" w:rsidTr="009F278F">
              <w:trPr>
                <w:trHeight w:val="20"/>
              </w:trPr>
              <w:tc>
                <w:tcPr>
                  <w:tcW w:w="9900" w:type="dxa"/>
                  <w:gridSpan w:val="2"/>
                  <w:shd w:val="clear" w:color="auto" w:fill="auto"/>
                  <w:vAlign w:val="center"/>
                </w:tcPr>
                <w:p w14:paraId="06B255BD" w14:textId="76A91FB2" w:rsidR="00C440E8" w:rsidRPr="00C440E8" w:rsidRDefault="004B2DFF" w:rsidP="00C440E8">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4B2DFF"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9F278F">
                  <w:pPr>
                    <w:spacing w:after="240"/>
                    <w:jc w:val="right"/>
                    <w:rPr>
                      <w:rFonts w:ascii="Verdana" w:hAnsi="Verdana" w:cs="Arial"/>
                      <w:b/>
                      <w:sz w:val="28"/>
                      <w:szCs w:val="28"/>
                      <w:lang w:val="es-ES"/>
                    </w:rPr>
                  </w:pPr>
                </w:p>
              </w:tc>
            </w:tr>
            <w:tr w:rsidR="00C440E8" w:rsidRPr="004B2DFF"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9F278F">
                  <w:pPr>
                    <w:spacing w:before="240"/>
                    <w:jc w:val="right"/>
                    <w:rPr>
                      <w:rFonts w:ascii="Verdana" w:hAnsi="Verdana" w:cs="Arial"/>
                      <w:b/>
                      <w:caps/>
                      <w:sz w:val="36"/>
                      <w:szCs w:val="36"/>
                      <w:lang w:val="es-ES"/>
                    </w:rPr>
                  </w:pPr>
                </w:p>
              </w:tc>
            </w:tr>
            <w:tr w:rsidR="00C440E8" w:rsidRPr="004B2DFF" w14:paraId="7D5085B0" w14:textId="77777777" w:rsidTr="009F278F">
              <w:trPr>
                <w:trHeight w:val="20"/>
              </w:trPr>
              <w:tc>
                <w:tcPr>
                  <w:tcW w:w="3600" w:type="dxa"/>
                  <w:shd w:val="clear" w:color="auto" w:fill="auto"/>
                  <w:vAlign w:val="center"/>
                </w:tcPr>
                <w:p w14:paraId="3441E348" w14:textId="77777777" w:rsidR="00C440E8" w:rsidRPr="00294576" w:rsidRDefault="00C440E8" w:rsidP="009F278F">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9F278F">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9F278F">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AD5EB6">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AD5EB6">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AD5EB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AD5EB6">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1E27F4B9" w:rsidR="00C440E8" w:rsidRPr="006B07EC" w:rsidRDefault="00CF5245" w:rsidP="009F278F">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9F278F">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9F278F">
                  <w:pPr>
                    <w:rPr>
                      <w:rFonts w:ascii="Verdana" w:hAnsi="Verdana" w:cs="Arial"/>
                      <w:szCs w:val="20"/>
                      <w:lang w:val="es-ES"/>
                    </w:rPr>
                  </w:pPr>
                </w:p>
              </w:tc>
            </w:tr>
            <w:tr w:rsidR="007D2E1A" w:rsidRPr="004B2DFF"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7D2E1A">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7331F881" w:rsidR="007D2E1A" w:rsidRPr="00103A7C" w:rsidRDefault="00CF5245" w:rsidP="007D2E1A">
                  <w:pPr>
                    <w:rPr>
                      <w:rFonts w:ascii="Verdana" w:hAnsi="Verdana" w:cs="Arial"/>
                      <w:szCs w:val="20"/>
                      <w:lang w:val="es-ES"/>
                    </w:rPr>
                  </w:pPr>
                  <w:r>
                    <w:rPr>
                      <w:rFonts w:ascii="Verdana" w:hAnsi="Verdana" w:cs="Arial"/>
                      <w:color w:val="000000"/>
                      <w:szCs w:val="20"/>
                      <w:lang w:val="es-ES"/>
                    </w:rPr>
                    <w:t xml:space="preserve">11. </w:t>
                  </w:r>
                  <w:r w:rsidRPr="003B35E7">
                    <w:rPr>
                      <w:rFonts w:ascii="Verdana" w:hAnsi="Verdana" w:cs="Arial"/>
                      <w:color w:val="000000"/>
                      <w:szCs w:val="20"/>
                      <w:lang w:val="es-ES"/>
                    </w:rPr>
                    <w:t>Actuaciones que mejoren la intermodalidad, tanto entre medios de transporte colectivo como con vehículos de última milla: actuaciones en intercambiadores, en aparcamientos disuasorios o en cabeceras de línea. Provisión de bicicletas u otros vehículos de última milla en estos puntos. Aparcamientos seguros de bicicletas y de vehículos de movilidad personal</w:t>
                  </w:r>
                  <w:r>
                    <w:rPr>
                      <w:rFonts w:ascii="Verdana" w:hAnsi="Verdana" w:cs="Arial"/>
                      <w:color w:val="000000"/>
                      <w:szCs w:val="20"/>
                      <w:lang w:val="es-ES"/>
                    </w:rPr>
                    <w:t>.</w:t>
                  </w:r>
                </w:p>
              </w:tc>
            </w:tr>
            <w:tr w:rsidR="00C440E8" w:rsidRPr="004B2DFF" w14:paraId="34C386BF" w14:textId="77777777" w:rsidTr="009F278F">
              <w:trPr>
                <w:trHeight w:val="20"/>
              </w:trPr>
              <w:tc>
                <w:tcPr>
                  <w:tcW w:w="3600" w:type="dxa"/>
                  <w:shd w:val="clear" w:color="auto" w:fill="auto"/>
                  <w:vAlign w:val="center"/>
                </w:tcPr>
                <w:p w14:paraId="2F73EBFE" w14:textId="77777777" w:rsidR="00C440E8" w:rsidRPr="00401E9C" w:rsidRDefault="00C440E8" w:rsidP="009F278F">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9F278F">
                  <w:pPr>
                    <w:jc w:val="right"/>
                    <w:rPr>
                      <w:rFonts w:ascii="Verdana" w:hAnsi="Verdana" w:cs="Arial"/>
                      <w:lang w:val="es-ES"/>
                    </w:rPr>
                  </w:pPr>
                </w:p>
              </w:tc>
            </w:tr>
          </w:tbl>
          <w:p w14:paraId="5FE84C43" w14:textId="77777777" w:rsidR="00C440E8" w:rsidRPr="00294576" w:rsidRDefault="00C440E8" w:rsidP="007D2E1A">
            <w:pPr>
              <w:rPr>
                <w:rFonts w:ascii="Verdana" w:hAnsi="Verdana" w:cs="Arial"/>
                <w:b/>
                <w:color w:val="70AD47"/>
                <w:sz w:val="44"/>
                <w:szCs w:val="44"/>
                <w:lang w:val="es-ES"/>
              </w:rPr>
            </w:pPr>
          </w:p>
        </w:tc>
      </w:tr>
    </w:tbl>
    <w:p w14:paraId="5BB05FE1" w14:textId="5EA36488" w:rsidR="00103A7C" w:rsidRDefault="00103A7C" w:rsidP="00C440E8">
      <w:pPr>
        <w:rPr>
          <w:rFonts w:cs="Arial"/>
          <w:lang w:val="es-ES"/>
        </w:rPr>
      </w:pPr>
    </w:p>
    <w:p w14:paraId="3D54A174" w14:textId="77777777" w:rsidR="00103A7C" w:rsidRDefault="00103A7C">
      <w:pPr>
        <w:jc w:val="left"/>
        <w:rPr>
          <w:rFonts w:cs="Arial"/>
          <w:lang w:val="es-ES"/>
        </w:rPr>
      </w:pPr>
      <w:r>
        <w:rPr>
          <w:rFonts w:cs="Arial"/>
          <w:lang w:val="es-ES"/>
        </w:rPr>
        <w:br w:type="page"/>
      </w:r>
    </w:p>
    <w:p w14:paraId="3FF3FF37" w14:textId="4F0164B1"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2781D29A" w:rsidR="007D542B" w:rsidRDefault="007D542B"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4B2DFF"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3DCBF5D9" w:rsidR="00100988" w:rsidRPr="00C04FFE"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C04FFE">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4B2DFF"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5C74CB15" w:rsidR="00100988" w:rsidRPr="00C04FFE" w:rsidRDefault="00C04FFE" w:rsidP="00100988">
            <w:pPr>
              <w:widowControl w:val="0"/>
              <w:snapToGrid w:val="0"/>
              <w:spacing w:before="60"/>
              <w:jc w:val="center"/>
              <w:rPr>
                <w:rFonts w:ascii="Verdana" w:hAnsi="Verdana" w:cs="Arial"/>
                <w:color w:val="A6A6A6" w:themeColor="background1" w:themeShade="A6"/>
                <w:szCs w:val="20"/>
                <w:lang w:val="es-ES"/>
              </w:rPr>
            </w:pPr>
            <w:r w:rsidRPr="00C04FFE">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C04FFE" w:rsidRPr="004C149D" w14:paraId="111E9418"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73D71DEC" w14:textId="084F3260" w:rsidR="00C04FFE" w:rsidRPr="006410D8" w:rsidRDefault="00C04FFE" w:rsidP="0028649A">
            <w:pPr>
              <w:widowControl w:val="0"/>
              <w:tabs>
                <w:tab w:val="left" w:pos="444"/>
              </w:tabs>
              <w:snapToGrid w:val="0"/>
              <w:spacing w:before="60" w:after="60"/>
              <w:jc w:val="left"/>
              <w:rPr>
                <w:rFonts w:ascii="Verdana" w:hAnsi="Verdana" w:cs="Arial"/>
                <w:color w:val="000000"/>
                <w:szCs w:val="20"/>
                <w:lang w:val="es-ES"/>
              </w:rPr>
            </w:pPr>
            <w:r w:rsidRPr="00C04FFE">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1EA3E896" w14:textId="7784D428" w:rsidR="00C04FFE" w:rsidRPr="00C04FFE" w:rsidRDefault="00C04FFE" w:rsidP="004C149D">
            <w:pPr>
              <w:widowControl w:val="0"/>
              <w:snapToGrid w:val="0"/>
              <w:spacing w:before="60" w:after="60"/>
              <w:jc w:val="center"/>
              <w:rPr>
                <w:rFonts w:ascii="Verdana" w:hAnsi="Verdana" w:cs="Arial"/>
                <w:color w:val="A6A6A6" w:themeColor="background1" w:themeShade="A6"/>
                <w:szCs w:val="20"/>
                <w:lang w:val="es-ES"/>
              </w:rPr>
            </w:pPr>
            <w:r w:rsidRPr="00C04FFE">
              <w:rPr>
                <w:rFonts w:ascii="Verdana" w:hAnsi="Verdana" w:cs="Arial"/>
                <w:color w:val="A6A6A6" w:themeColor="background1" w:themeShade="A6"/>
                <w:szCs w:val="20"/>
                <w:lang w:val="es-ES"/>
              </w:rPr>
              <w:t>11. Actuaciones que mejoren la intermodalidad, tanto entre medios de transporte colectivo como con vehículos de última milla: actuaciones en intercambiadores, en aparcamientos disuasorios o en cabeceras de línea. Provisión de bicicletas u otros vehículos de última milla en estos puntos. Aparcamientos seguros de bicicletas y de vehículos de movilidad personal.</w:t>
            </w:r>
          </w:p>
        </w:tc>
      </w:tr>
      <w:tr w:rsidR="006410D8" w:rsidRPr="004B2DFF"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02AB0FAB" w:rsidR="006410D8" w:rsidRPr="00C04FFE" w:rsidRDefault="0016772E" w:rsidP="006410D8">
            <w:pPr>
              <w:widowControl w:val="0"/>
              <w:snapToGrid w:val="0"/>
              <w:spacing w:before="60"/>
              <w:jc w:val="center"/>
              <w:rPr>
                <w:rFonts w:ascii="Verdana" w:hAnsi="Verdana" w:cs="Arial"/>
                <w:color w:val="A6A6A6" w:themeColor="background1" w:themeShade="A6"/>
                <w:szCs w:val="20"/>
                <w:lang w:val="es-ES"/>
              </w:rPr>
            </w:pPr>
            <w:r w:rsidRPr="00C04FFE">
              <w:rPr>
                <w:rFonts w:ascii="Verdana" w:hAnsi="Verdana" w:cs="Arial"/>
                <w:color w:val="A6A6A6" w:themeColor="background1" w:themeShade="A6"/>
                <w:szCs w:val="20"/>
                <w:lang w:val="es-ES"/>
              </w:rPr>
              <w:t>048</w:t>
            </w:r>
            <w:r w:rsidR="001001FB" w:rsidRPr="00C04FFE">
              <w:rPr>
                <w:rFonts w:ascii="Verdana" w:hAnsi="Verdana" w:cs="Arial"/>
                <w:color w:val="A6A6A6" w:themeColor="background1" w:themeShade="A6"/>
                <w:szCs w:val="20"/>
                <w:lang w:val="es-ES"/>
              </w:rPr>
              <w:t>. Medidas de calidad del aire y reducción del ruido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4BD698A7" w:rsidR="006410D8" w:rsidRPr="00C04FFE" w:rsidRDefault="00CF1D87" w:rsidP="006410D8">
            <w:pPr>
              <w:widowControl w:val="0"/>
              <w:snapToGrid w:val="0"/>
              <w:spacing w:before="60"/>
              <w:jc w:val="center"/>
              <w:rPr>
                <w:rFonts w:ascii="Verdana" w:hAnsi="Verdana" w:cs="Arial"/>
                <w:color w:val="A6A6A6" w:themeColor="background1" w:themeShade="A6"/>
                <w:szCs w:val="20"/>
                <w:lang w:val="es-ES"/>
              </w:rPr>
            </w:pPr>
            <w:r w:rsidRPr="00C04FFE">
              <w:rPr>
                <w:rFonts w:ascii="Verdana" w:hAnsi="Verdana" w:cs="Arial"/>
                <w:color w:val="A6A6A6" w:themeColor="background1" w:themeShade="A6"/>
                <w:szCs w:val="20"/>
                <w:lang w:val="es-ES"/>
              </w:rPr>
              <w:t>40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4323B4A9" w:rsidR="006410D8" w:rsidRPr="00C04FFE" w:rsidRDefault="0016772E" w:rsidP="006410D8">
            <w:pPr>
              <w:widowControl w:val="0"/>
              <w:snapToGrid w:val="0"/>
              <w:spacing w:before="60"/>
              <w:jc w:val="center"/>
              <w:rPr>
                <w:rFonts w:ascii="Verdana" w:hAnsi="Verdana" w:cs="Arial"/>
                <w:color w:val="A6A6A6" w:themeColor="background1" w:themeShade="A6"/>
                <w:szCs w:val="20"/>
                <w:lang w:val="es-ES"/>
              </w:rPr>
            </w:pPr>
            <w:r w:rsidRPr="00C04FFE">
              <w:rPr>
                <w:rFonts w:ascii="Verdana" w:hAnsi="Verdana" w:cs="Arial"/>
                <w:color w:val="A6A6A6" w:themeColor="background1" w:themeShade="A6"/>
                <w:szCs w:val="20"/>
                <w:lang w:val="es-ES"/>
              </w:rPr>
              <w:t>100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7DE42F7A"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55A426C9" w14:textId="77777777" w:rsidR="00C04FFE" w:rsidRDefault="00C04FFE" w:rsidP="00C04FFE">
      <w:pPr>
        <w:rPr>
          <w:rFonts w:ascii="Verdana" w:hAnsi="Verdana" w:cs="Arial"/>
          <w:i/>
          <w:iCs/>
          <w:color w:val="FF0000"/>
          <w:szCs w:val="20"/>
          <w:lang w:val="es-ES"/>
        </w:rPr>
      </w:pPr>
      <w:bookmarkStart w:id="1" w:name="_Hlk80626122"/>
    </w:p>
    <w:p w14:paraId="7CF4B895" w14:textId="77E98BC6" w:rsidR="00C04FFE" w:rsidRPr="00C04FFE" w:rsidRDefault="00C04FFE" w:rsidP="00C04FFE">
      <w:pPr>
        <w:rPr>
          <w:rFonts w:ascii="Verdana" w:hAnsi="Verdana" w:cs="Arial"/>
          <w:i/>
          <w:iCs/>
          <w:color w:val="000000"/>
          <w:szCs w:val="20"/>
          <w:lang w:val="es-ES"/>
        </w:rPr>
      </w:pPr>
      <w:r w:rsidRPr="00C04FFE">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535A1507" w14:textId="77777777" w:rsidR="00C04FFE" w:rsidRPr="00C04FFE" w:rsidRDefault="00C04FFE" w:rsidP="00C04FFE">
      <w:pPr>
        <w:rPr>
          <w:rFonts w:ascii="Verdana" w:hAnsi="Verdana" w:cs="Arial"/>
          <w:i/>
          <w:iCs/>
          <w:color w:val="000000"/>
          <w:szCs w:val="20"/>
          <w:lang w:val="es-ES"/>
        </w:rPr>
      </w:pPr>
    </w:p>
    <w:p w14:paraId="40D1B842" w14:textId="77777777" w:rsidR="00C04FFE" w:rsidRPr="00C04FFE" w:rsidRDefault="00C04FFE" w:rsidP="00C04FFE">
      <w:pPr>
        <w:rPr>
          <w:rFonts w:ascii="Verdana" w:hAnsi="Verdana" w:cs="Arial"/>
          <w:i/>
          <w:iCs/>
          <w:color w:val="000000"/>
          <w:szCs w:val="20"/>
          <w:lang w:val="es-ES"/>
        </w:rPr>
      </w:pPr>
    </w:p>
    <w:p w14:paraId="48F2EEDF" w14:textId="512BC7BD" w:rsidR="0097057A" w:rsidRPr="00C04FFE" w:rsidRDefault="00C04FFE" w:rsidP="00C04FFE">
      <w:pPr>
        <w:rPr>
          <w:rFonts w:ascii="Verdana" w:hAnsi="Verdana" w:cs="Arial"/>
          <w:i/>
          <w:iCs/>
          <w:color w:val="000000"/>
          <w:szCs w:val="20"/>
          <w:lang w:val="es-ES"/>
        </w:rPr>
      </w:pPr>
      <w:r w:rsidRPr="00C04FFE">
        <w:rPr>
          <w:rFonts w:ascii="Verdana" w:hAnsi="Verdana" w:cs="Arial"/>
          <w:i/>
          <w:iCs/>
          <w:color w:val="000000"/>
          <w:szCs w:val="20"/>
          <w:lang w:val="es-ES"/>
        </w:rPr>
        <w:lastRenderedPageBreak/>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bookmarkEnd w:id="1"/>
    </w:p>
    <w:p w14:paraId="179A7BB3" w14:textId="367D3944" w:rsidR="00C04FFE" w:rsidRDefault="00C04FFE" w:rsidP="00C04FFE">
      <w:pPr>
        <w:jc w:val="left"/>
        <w:rPr>
          <w:rFonts w:ascii="Verdana" w:hAnsi="Verdana" w:cs="Arial"/>
          <w:color w:val="FF0000"/>
          <w:szCs w:val="20"/>
          <w:lang w:val="es-ES"/>
        </w:rPr>
      </w:pPr>
    </w:p>
    <w:p w14:paraId="7D0ABC64" w14:textId="77777777" w:rsidR="00C04FFE" w:rsidRDefault="00C04FFE" w:rsidP="00C04FFE">
      <w:pPr>
        <w:jc w:val="left"/>
        <w:rPr>
          <w:b/>
          <w:bCs/>
          <w:sz w:val="24"/>
          <w:highlight w:val="yellow"/>
          <w:lang w:val="es-ES"/>
        </w:rPr>
      </w:pPr>
    </w:p>
    <w:p w14:paraId="3892F1B3" w14:textId="237CF65E" w:rsidR="00957E2F" w:rsidRPr="00567082" w:rsidRDefault="00711628" w:rsidP="00894185">
      <w:pPr>
        <w:pStyle w:val="Ttulo1"/>
      </w:pPr>
      <w:proofErr w:type="spellStart"/>
      <w:r w:rsidRPr="00567082">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177B5F4F" w14:textId="77777777" w:rsidR="00CC527B" w:rsidRPr="00653C65" w:rsidRDefault="00CC527B" w:rsidP="00CC527B">
      <w:pPr>
        <w:rPr>
          <w:rFonts w:ascii="Verdana" w:hAnsi="Verdana" w:cs="Arial"/>
          <w:color w:val="000000"/>
          <w:szCs w:val="20"/>
          <w:lang w:val="es-ES"/>
        </w:rPr>
      </w:pPr>
      <w:bookmarkStart w:id="2" w:name="_Hlk80181003"/>
      <w:r w:rsidRPr="00653C65">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7304218D" w14:textId="77777777" w:rsidR="00CC527B" w:rsidRPr="00653C65" w:rsidRDefault="00CC527B" w:rsidP="00CC527B">
      <w:pPr>
        <w:rPr>
          <w:rFonts w:ascii="Verdana" w:hAnsi="Verdana" w:cs="Arial"/>
          <w:color w:val="000000"/>
          <w:szCs w:val="20"/>
          <w:lang w:val="es-ES"/>
        </w:rPr>
      </w:pPr>
    </w:p>
    <w:p w14:paraId="008825D9" w14:textId="77777777" w:rsidR="00CC527B" w:rsidRDefault="00CC527B" w:rsidP="00CC527B">
      <w:pPr>
        <w:rPr>
          <w:rFonts w:ascii="Verdana" w:hAnsi="Verdana" w:cs="Arial"/>
          <w:color w:val="000000"/>
          <w:szCs w:val="20"/>
          <w:lang w:val="es-ES"/>
        </w:rPr>
      </w:pPr>
      <w:r w:rsidRPr="00653C65">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653C65">
        <w:rPr>
          <w:rFonts w:ascii="Verdana" w:hAnsi="Verdana" w:cs="Arial"/>
          <w:color w:val="000000"/>
          <w:szCs w:val="20"/>
          <w:lang w:val="es-ES"/>
        </w:rPr>
        <w:t>de acuerdo a</w:t>
      </w:r>
      <w:proofErr w:type="gramEnd"/>
      <w:r w:rsidRPr="00653C65">
        <w:rPr>
          <w:rFonts w:ascii="Verdana" w:hAnsi="Verdana" w:cs="Arial"/>
          <w:color w:val="000000"/>
          <w:szCs w:val="20"/>
          <w:lang w:val="es-ES"/>
        </w:rPr>
        <w:t xml:space="preserve"> lo establecido en dicha Guía.</w:t>
      </w:r>
    </w:p>
    <w:p w14:paraId="0220A09F" w14:textId="77777777" w:rsidR="00CC527B" w:rsidRDefault="00CC527B" w:rsidP="00CC527B">
      <w:pPr>
        <w:rPr>
          <w:rFonts w:ascii="Verdana" w:hAnsi="Verdana" w:cs="Arial"/>
          <w:color w:val="000000"/>
          <w:szCs w:val="20"/>
          <w:lang w:val="es-ES"/>
        </w:rPr>
      </w:pPr>
    </w:p>
    <w:p w14:paraId="38BE9C60" w14:textId="77777777" w:rsidR="00CC527B" w:rsidRDefault="00CC527B" w:rsidP="00CC527B">
      <w:pPr>
        <w:rPr>
          <w:rFonts w:ascii="Verdana" w:hAnsi="Verdana" w:cs="Arial"/>
          <w:color w:val="000000"/>
          <w:szCs w:val="20"/>
          <w:lang w:val="es-ES"/>
        </w:rPr>
      </w:pPr>
    </w:p>
    <w:p w14:paraId="0381DF16" w14:textId="77777777" w:rsidR="00CC527B" w:rsidRDefault="00CC527B" w:rsidP="00CC527B">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28580FCF" w14:textId="77777777" w:rsidR="00CC527B" w:rsidRPr="00CE5C24" w:rsidRDefault="00CC527B" w:rsidP="00CC527B">
      <w:pPr>
        <w:rPr>
          <w:rFonts w:ascii="Verdana" w:hAnsi="Verdana" w:cs="Arial"/>
          <w:b/>
          <w:bCs/>
          <w:color w:val="000000"/>
          <w:szCs w:val="20"/>
          <w:lang w:val="es-ES"/>
        </w:rPr>
      </w:pPr>
    </w:p>
    <w:p w14:paraId="5563303F" w14:textId="77777777" w:rsidR="00CC527B" w:rsidRDefault="00CC527B" w:rsidP="00CC527B">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593EB5A1" w14:textId="77777777" w:rsidR="00CC527B" w:rsidRDefault="00CC527B" w:rsidP="00CC527B">
      <w:pPr>
        <w:rPr>
          <w:rFonts w:ascii="Verdana" w:hAnsi="Verdana" w:cs="Arial"/>
          <w:color w:val="000000"/>
          <w:szCs w:val="20"/>
          <w:lang w:val="es-ES"/>
        </w:rPr>
      </w:pPr>
    </w:p>
    <w:p w14:paraId="55CACC09" w14:textId="77777777" w:rsidR="00CC527B" w:rsidRPr="00401E1B" w:rsidRDefault="00CC527B" w:rsidP="00CC527B">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60025A59" w14:textId="77777777" w:rsidR="00CC527B" w:rsidRPr="00401E1B" w:rsidRDefault="00CC527B" w:rsidP="00CC527B">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5550E372" w14:textId="77777777" w:rsidR="00CC527B" w:rsidRPr="00401E1B" w:rsidRDefault="00CC527B" w:rsidP="00CC527B">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1B326176" w14:textId="77777777" w:rsidR="00CC527B" w:rsidRDefault="00CC527B" w:rsidP="00CC527B">
      <w:pPr>
        <w:rPr>
          <w:rFonts w:ascii="Verdana" w:hAnsi="Verdana" w:cs="Arial"/>
          <w:color w:val="000000"/>
          <w:szCs w:val="20"/>
          <w:lang w:val="es-ES"/>
        </w:rPr>
      </w:pPr>
    </w:p>
    <w:p w14:paraId="07AFDEBC" w14:textId="77777777" w:rsidR="00B94153" w:rsidRDefault="00CC527B" w:rsidP="00B94153">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B94153">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76D1A58F" w14:textId="01008853" w:rsidR="00CC527B" w:rsidRDefault="00CC527B" w:rsidP="00CC527B">
      <w:pPr>
        <w:rPr>
          <w:rFonts w:ascii="Verdana" w:hAnsi="Verdana" w:cs="Arial"/>
          <w:color w:val="000000"/>
          <w:szCs w:val="20"/>
          <w:lang w:val="es-ES"/>
        </w:rPr>
      </w:pPr>
    </w:p>
    <w:p w14:paraId="3E8AF5F8" w14:textId="77777777" w:rsidR="00CC527B" w:rsidRDefault="00CC527B" w:rsidP="00CC527B">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740AF904" w14:textId="77777777" w:rsidR="00CC527B" w:rsidRDefault="00CC527B" w:rsidP="00CC527B">
      <w:pPr>
        <w:rPr>
          <w:rFonts w:ascii="Verdana" w:hAnsi="Verdana" w:cs="Arial"/>
          <w:color w:val="000000"/>
          <w:szCs w:val="20"/>
          <w:lang w:val="es-ES"/>
        </w:rPr>
      </w:pPr>
    </w:p>
    <w:p w14:paraId="64000B0F" w14:textId="77777777" w:rsidR="00CC527B" w:rsidRDefault="00CC527B" w:rsidP="00CC527B">
      <w:pPr>
        <w:rPr>
          <w:rFonts w:ascii="Verdana" w:hAnsi="Verdana" w:cs="Arial"/>
          <w:color w:val="000000"/>
          <w:szCs w:val="20"/>
          <w:lang w:val="es-ES"/>
        </w:rPr>
      </w:pPr>
    </w:p>
    <w:p w14:paraId="70B51AFC" w14:textId="77777777" w:rsidR="00CC527B" w:rsidRPr="00CE5C24" w:rsidRDefault="00CC527B" w:rsidP="00CC527B">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6ED91BE5" w14:textId="77777777" w:rsidR="00CC527B" w:rsidRDefault="00CC527B" w:rsidP="00CC527B">
      <w:pPr>
        <w:rPr>
          <w:rFonts w:ascii="Verdana" w:hAnsi="Verdana" w:cs="Arial"/>
          <w:color w:val="000000"/>
          <w:szCs w:val="20"/>
          <w:lang w:val="es-ES"/>
        </w:rPr>
      </w:pPr>
    </w:p>
    <w:p w14:paraId="1A102531" w14:textId="77777777" w:rsidR="00CC527B" w:rsidRPr="00894185" w:rsidRDefault="00CC527B" w:rsidP="00CC527B">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786F8C28" w14:textId="77777777" w:rsidR="00CC527B" w:rsidRPr="00894185" w:rsidRDefault="00CC527B" w:rsidP="00CC527B">
      <w:pPr>
        <w:rPr>
          <w:rFonts w:ascii="Verdana" w:hAnsi="Verdana" w:cs="Arial"/>
          <w:color w:val="000000"/>
          <w:szCs w:val="20"/>
          <w:lang w:val="es-ES"/>
        </w:rPr>
      </w:pPr>
    </w:p>
    <w:p w14:paraId="6A60E60C" w14:textId="77777777" w:rsidR="00CC527B" w:rsidRDefault="00CC527B" w:rsidP="00CC527B">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22663C98" w14:textId="77777777" w:rsidR="00CC527B" w:rsidRDefault="00CC527B" w:rsidP="00CC527B">
      <w:pPr>
        <w:jc w:val="left"/>
        <w:rPr>
          <w:rFonts w:ascii="Verdana" w:hAnsi="Verdana" w:cs="Arial"/>
          <w:color w:val="000000"/>
          <w:szCs w:val="20"/>
          <w:lang w:val="es-ES"/>
        </w:rPr>
      </w:pPr>
    </w:p>
    <w:p w14:paraId="472F4BB7" w14:textId="77777777" w:rsidR="00CC527B" w:rsidRDefault="00CC527B" w:rsidP="00CC527B">
      <w:pPr>
        <w:jc w:val="left"/>
        <w:rPr>
          <w:rFonts w:ascii="Verdana" w:hAnsi="Verdana" w:cs="Arial"/>
          <w:color w:val="000000"/>
          <w:szCs w:val="20"/>
          <w:lang w:val="es-ES"/>
        </w:rPr>
      </w:pPr>
    </w:p>
    <w:p w14:paraId="7C7883AB" w14:textId="77777777" w:rsidR="00CC527B" w:rsidRPr="00653C65" w:rsidRDefault="00CC527B" w:rsidP="00CC527B">
      <w:pPr>
        <w:rPr>
          <w:rFonts w:ascii="Verdana" w:hAnsi="Verdana" w:cs="Arial"/>
          <w:b/>
          <w:bCs/>
          <w:color w:val="000000"/>
          <w:szCs w:val="20"/>
          <w:lang w:val="es-ES"/>
        </w:rPr>
      </w:pPr>
      <w:r w:rsidRPr="00653C65">
        <w:rPr>
          <w:rFonts w:ascii="Verdana" w:hAnsi="Verdana" w:cs="Arial"/>
          <w:b/>
          <w:bCs/>
          <w:color w:val="000000"/>
          <w:szCs w:val="20"/>
          <w:lang w:val="es-ES"/>
        </w:rPr>
        <w:t>Declaración Responsable por la que se declara que esta actuación respeta el principio de “no causar un perjuicio significativo al medio ambiente”</w:t>
      </w:r>
    </w:p>
    <w:p w14:paraId="36602F4F" w14:textId="77777777" w:rsidR="00CC527B" w:rsidRDefault="00CC527B" w:rsidP="00CC527B">
      <w:pPr>
        <w:rPr>
          <w:rFonts w:ascii="Verdana" w:hAnsi="Verdana" w:cs="Arial"/>
          <w:color w:val="000000"/>
          <w:szCs w:val="20"/>
          <w:lang w:val="es-ES"/>
        </w:rPr>
      </w:pPr>
    </w:p>
    <w:p w14:paraId="2303AAAA" w14:textId="77777777" w:rsidR="00CC527B" w:rsidRDefault="00CC527B" w:rsidP="00CC527B">
      <w:pPr>
        <w:rPr>
          <w:rFonts w:ascii="Verdana" w:hAnsi="Verdana" w:cs="Arial"/>
          <w:color w:val="000000"/>
          <w:szCs w:val="20"/>
          <w:lang w:val="es-ES"/>
        </w:rPr>
      </w:pPr>
      <w:r w:rsidRPr="00653C65">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bookmarkEnd w:id="2"/>
    <w:p w14:paraId="0E16B396" w14:textId="3160BD21" w:rsidR="00711628" w:rsidRPr="00894185" w:rsidRDefault="00711628" w:rsidP="00401E1B">
      <w:pPr>
        <w:jc w:val="left"/>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4B2DFF"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4B2DFF"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4B2DFF"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4B2DFF"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42645C33"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CF5245"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0D5EC056" w:rsidR="0097057A" w:rsidRDefault="00C1657E" w:rsidP="00894185">
      <w:pPr>
        <w:rPr>
          <w:b/>
          <w:bCs/>
          <w:sz w:val="24"/>
          <w:lang w:val="es-ES"/>
        </w:rPr>
      </w:pPr>
      <w:r>
        <w:rPr>
          <w:rFonts w:ascii="Verdana" w:hAnsi="Verdana" w:cs="Arial"/>
          <w:color w:val="000000"/>
          <w:szCs w:val="20"/>
          <w:lang w:val="es-ES"/>
        </w:rPr>
        <w:t>En aquellos objetivos en los que se haya marcado la columna “Sí</w:t>
      </w:r>
      <w:r w:rsidR="00CF5245">
        <w:rPr>
          <w:rFonts w:ascii="Verdana" w:hAnsi="Verdana" w:cs="Arial"/>
          <w:color w:val="000000"/>
          <w:szCs w:val="20"/>
          <w:lang w:val="es-ES"/>
        </w:rPr>
        <w:t>”</w:t>
      </w:r>
      <w:r w:rsidR="00CF5245" w:rsidRPr="00C1657E">
        <w:rPr>
          <w:rFonts w:ascii="Verdana" w:hAnsi="Verdana" w:cs="Arial"/>
          <w:color w:val="000000"/>
          <w:szCs w:val="20"/>
          <w:lang w:val="es-ES"/>
        </w:rPr>
        <w:t>,</w:t>
      </w:r>
      <w:r>
        <w:rPr>
          <w:rFonts w:ascii="Verdana" w:hAnsi="Verdana" w:cs="Arial"/>
          <w:color w:val="000000"/>
          <w:szCs w:val="20"/>
          <w:lang w:val="es-ES"/>
        </w:rPr>
        <w:t xml:space="preserve"> se debe exponer la evaluación sustantiva en el apartado </w:t>
      </w:r>
      <w:r w:rsidR="00CF5245" w:rsidRPr="00C1657E">
        <w:rPr>
          <w:rFonts w:ascii="Verdana" w:hAnsi="Verdana" w:cs="Arial"/>
          <w:i/>
          <w:iCs/>
          <w:color w:val="000000"/>
          <w:szCs w:val="20"/>
          <w:lang w:val="es-ES"/>
        </w:rPr>
        <w:t>4. Justificación</w:t>
      </w:r>
      <w:r w:rsidRPr="00C1657E">
        <w:rPr>
          <w:rFonts w:ascii="Verdana" w:hAnsi="Verdana" w:cs="Arial"/>
          <w:i/>
          <w:iCs/>
          <w:color w:val="000000"/>
          <w:szCs w:val="20"/>
          <w:lang w:val="es-ES"/>
        </w:rPr>
        <w:t xml:space="preserve"> de la evaluación sustantiva</w:t>
      </w:r>
      <w:r>
        <w:rPr>
          <w:rFonts w:ascii="Verdana" w:hAnsi="Verdana" w:cs="Arial"/>
          <w:color w:val="000000"/>
          <w:szCs w:val="20"/>
          <w:lang w:val="es-ES"/>
        </w:rPr>
        <w:t>.</w:t>
      </w:r>
      <w:r w:rsidR="00C309D1">
        <w:rPr>
          <w:b/>
          <w:bCs/>
          <w:sz w:val="24"/>
          <w:lang w:val="es-ES"/>
        </w:rPr>
        <w:br w:type="page"/>
      </w:r>
    </w:p>
    <w:p w14:paraId="276FCB34" w14:textId="7CA53CBC" w:rsidR="007D542B" w:rsidRDefault="004832ED" w:rsidP="00894185">
      <w:pPr>
        <w:pStyle w:val="Ttulo1"/>
      </w:pPr>
      <w:r w:rsidRPr="00567082">
        <w:lastRenderedPageBreak/>
        <w:t>Justificación de la ev</w:t>
      </w:r>
      <w:r w:rsidR="00D32CF0" w:rsidRPr="00567082">
        <w:t>aluación</w:t>
      </w:r>
      <w:r w:rsidRPr="00567082">
        <w:t xml:space="preserve"> simplificada</w:t>
      </w:r>
    </w:p>
    <w:p w14:paraId="719DCD23" w14:textId="31FC8BF3" w:rsidR="007D542B"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091B927" w14:textId="77777777" w:rsidR="004B6CC1" w:rsidRPr="0001314A" w:rsidRDefault="004B6CC1" w:rsidP="007D542B">
      <w:pPr>
        <w:spacing w:before="65"/>
        <w:ind w:left="107" w:right="-20"/>
        <w:rPr>
          <w:rFonts w:ascii="Verdana" w:hAnsi="Verdana" w:cs="Arial"/>
          <w:b/>
          <w:bCs/>
          <w:szCs w:val="20"/>
          <w:lang w:val="es-ES"/>
        </w:rPr>
      </w:pPr>
    </w:p>
    <w:p w14:paraId="3A3CCE8E" w14:textId="35D078BE" w:rsidR="0001314A" w:rsidRDefault="00615A16" w:rsidP="0001314A">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w:t>
      </w:r>
      <w:r w:rsidR="00CF1D87">
        <w:rPr>
          <w:rFonts w:ascii="Verdana" w:hAnsi="Verdana" w:cs="Arial"/>
          <w:lang w:val="es-ES"/>
        </w:rPr>
        <w:t>4</w:t>
      </w:r>
      <w:r w:rsidR="00C56DD4">
        <w:rPr>
          <w:rFonts w:ascii="Verdana" w:hAnsi="Verdana" w:cs="Arial"/>
          <w:lang w:val="es-ES"/>
        </w:rPr>
        <w:t>0</w:t>
      </w:r>
      <w:r w:rsidRPr="00615A16">
        <w:rPr>
          <w:rFonts w:ascii="Verdana" w:hAnsi="Verdana" w:cs="Arial"/>
          <w:lang w:val="es-ES"/>
        </w:rPr>
        <w:t xml:space="preserve">%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C04FFE" w:rsidRPr="00C04FFE" w14:paraId="58F1E59D" w14:textId="77777777" w:rsidTr="002B5DA3">
        <w:trPr>
          <w:trHeight w:val="859"/>
        </w:trPr>
        <w:tc>
          <w:tcPr>
            <w:tcW w:w="9803" w:type="dxa"/>
            <w:shd w:val="clear" w:color="auto" w:fill="auto"/>
          </w:tcPr>
          <w:p w14:paraId="4F89D061" w14:textId="28ADEB10" w:rsidR="003E4292" w:rsidRPr="00C04FFE" w:rsidRDefault="00B933F4" w:rsidP="00567082">
            <w:pPr>
              <w:ind w:right="72"/>
              <w:rPr>
                <w:rFonts w:ascii="Verdana" w:hAnsi="Verdana" w:cs="Arial"/>
                <w:color w:val="A6A6A6" w:themeColor="background1" w:themeShade="A6"/>
                <w:u w:val="single"/>
                <w:lang w:val="es-ES"/>
              </w:rPr>
            </w:pPr>
            <w:r w:rsidRPr="00C04FFE">
              <w:rPr>
                <w:rFonts w:ascii="Verdana" w:hAnsi="Verdana" w:cs="Arial"/>
                <w:color w:val="A6A6A6" w:themeColor="background1" w:themeShade="A6"/>
                <w:u w:val="single"/>
                <w:lang w:val="es-ES"/>
              </w:rPr>
              <w:t>Recomendac</w:t>
            </w:r>
            <w:r w:rsidR="003E4292" w:rsidRPr="00C04FFE">
              <w:rPr>
                <w:rFonts w:ascii="Verdana" w:hAnsi="Verdana" w:cs="Arial"/>
                <w:color w:val="A6A6A6" w:themeColor="background1" w:themeShade="A6"/>
                <w:u w:val="single"/>
                <w:lang w:val="es-ES"/>
              </w:rPr>
              <w:t>iones.</w:t>
            </w:r>
            <w:r w:rsidR="00FF45EC" w:rsidRPr="00C04FFE">
              <w:rPr>
                <w:rStyle w:val="Refdenotaalpie"/>
                <w:rFonts w:ascii="Verdana" w:hAnsi="Verdana" w:cs="Arial"/>
                <w:color w:val="A6A6A6" w:themeColor="background1" w:themeShade="A6"/>
                <w:u w:val="single"/>
                <w:lang w:val="es-ES"/>
              </w:rPr>
              <w:footnoteReference w:id="3"/>
            </w:r>
            <w:r w:rsidR="009858F6" w:rsidRPr="00C04FFE">
              <w:rPr>
                <w:rFonts w:ascii="Verdana" w:hAnsi="Verdana" w:cs="Arial"/>
                <w:color w:val="A6A6A6" w:themeColor="background1" w:themeShade="A6"/>
                <w:u w:val="single"/>
                <w:lang w:val="es-ES"/>
              </w:rPr>
              <w:t xml:space="preserve"> </w:t>
            </w:r>
          </w:p>
          <w:p w14:paraId="6D0DAE1A" w14:textId="77777777" w:rsidR="009E7D75" w:rsidRPr="00C04FFE" w:rsidRDefault="009E7D75" w:rsidP="00567082">
            <w:pPr>
              <w:ind w:right="72"/>
              <w:rPr>
                <w:rFonts w:ascii="Verdana" w:hAnsi="Verdana" w:cs="Arial"/>
                <w:color w:val="A6A6A6" w:themeColor="background1" w:themeShade="A6"/>
                <w:u w:val="single"/>
                <w:lang w:val="es-ES"/>
              </w:rPr>
            </w:pPr>
          </w:p>
          <w:p w14:paraId="0C915444" w14:textId="70F3D53A" w:rsidR="00615A16" w:rsidRPr="00C04FFE" w:rsidRDefault="003E4292" w:rsidP="00567082">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     </w:t>
            </w:r>
            <w:r w:rsidR="00615A16" w:rsidRPr="00C04FFE">
              <w:rPr>
                <w:rFonts w:ascii="Verdana" w:hAnsi="Verdana" w:cs="Arial"/>
                <w:color w:val="A6A6A6" w:themeColor="background1" w:themeShade="A6"/>
                <w:lang w:val="es-ES"/>
              </w:rPr>
              <w:t>D</w:t>
            </w:r>
            <w:r w:rsidR="0028649A" w:rsidRPr="00C04FFE">
              <w:rPr>
                <w:rFonts w:ascii="Verdana" w:hAnsi="Verdana" w:cs="Arial"/>
                <w:color w:val="A6A6A6" w:themeColor="background1" w:themeShade="A6"/>
                <w:lang w:val="es-ES"/>
              </w:rPr>
              <w:t>esarrollar la</w:t>
            </w:r>
            <w:r w:rsidR="00615A16" w:rsidRPr="00C04FFE">
              <w:rPr>
                <w:rFonts w:ascii="Verdana" w:hAnsi="Verdana" w:cs="Arial"/>
                <w:color w:val="A6A6A6" w:themeColor="background1" w:themeShade="A6"/>
                <w:lang w:val="es-ES"/>
              </w:rPr>
              <w:t>s</w:t>
            </w:r>
            <w:r w:rsidR="0028649A" w:rsidRPr="00C04FFE">
              <w:rPr>
                <w:rFonts w:ascii="Verdana" w:hAnsi="Verdana" w:cs="Arial"/>
                <w:color w:val="A6A6A6" w:themeColor="background1" w:themeShade="A6"/>
                <w:lang w:val="es-ES"/>
              </w:rPr>
              <w:t xml:space="preserve"> </w:t>
            </w:r>
            <w:r w:rsidR="00615A16" w:rsidRPr="00C04FFE">
              <w:rPr>
                <w:rFonts w:ascii="Verdana" w:hAnsi="Verdana" w:cs="Arial"/>
                <w:color w:val="A6A6A6" w:themeColor="background1" w:themeShade="A6"/>
                <w:lang w:val="es-ES"/>
              </w:rPr>
              <w:t xml:space="preserve">siguientes </w:t>
            </w:r>
            <w:r w:rsidR="0028649A" w:rsidRPr="00C04FFE">
              <w:rPr>
                <w:rFonts w:ascii="Verdana" w:hAnsi="Verdana" w:cs="Arial"/>
                <w:color w:val="A6A6A6" w:themeColor="background1" w:themeShade="A6"/>
                <w:lang w:val="es-ES"/>
              </w:rPr>
              <w:t>idea</w:t>
            </w:r>
            <w:r w:rsidR="00615A16" w:rsidRPr="00C04FFE">
              <w:rPr>
                <w:rFonts w:ascii="Verdana" w:hAnsi="Verdana" w:cs="Arial"/>
                <w:color w:val="A6A6A6" w:themeColor="background1" w:themeShade="A6"/>
                <w:lang w:val="es-ES"/>
              </w:rPr>
              <w:t>s:</w:t>
            </w:r>
            <w:r w:rsidR="0028649A" w:rsidRPr="00C04FFE">
              <w:rPr>
                <w:rFonts w:ascii="Verdana" w:hAnsi="Verdana" w:cs="Arial"/>
                <w:color w:val="A6A6A6" w:themeColor="background1" w:themeShade="A6"/>
                <w:lang w:val="es-ES"/>
              </w:rPr>
              <w:t xml:space="preserve"> </w:t>
            </w:r>
          </w:p>
          <w:p w14:paraId="724EB71C" w14:textId="7B64EBEE" w:rsidR="00DE78EE" w:rsidRPr="00C04FFE" w:rsidRDefault="00DE78EE" w:rsidP="003915C6">
            <w:pPr>
              <w:pStyle w:val="Prrafodelista"/>
              <w:numPr>
                <w:ilvl w:val="0"/>
                <w:numId w:val="6"/>
              </w:numPr>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L</w:t>
            </w:r>
            <w:r w:rsidR="0028649A" w:rsidRPr="00C04FFE">
              <w:rPr>
                <w:rFonts w:ascii="Verdana" w:hAnsi="Verdana" w:cs="Arial"/>
                <w:color w:val="A6A6A6" w:themeColor="background1" w:themeShade="A6"/>
                <w:sz w:val="20"/>
                <w:szCs w:val="20"/>
                <w:lang w:val="es-ES"/>
              </w:rPr>
              <w:t>a actuación</w:t>
            </w:r>
            <w:r w:rsidR="003B4AF0" w:rsidRPr="00C04FFE">
              <w:rPr>
                <w:rFonts w:ascii="Verdana" w:hAnsi="Verdana" w:cs="Arial"/>
                <w:color w:val="A6A6A6" w:themeColor="background1" w:themeShade="A6"/>
                <w:sz w:val="20"/>
                <w:szCs w:val="20"/>
                <w:lang w:val="es-ES"/>
              </w:rPr>
              <w:t xml:space="preserve"> </w:t>
            </w:r>
            <w:r w:rsidR="007C6E63" w:rsidRPr="00C04FFE">
              <w:rPr>
                <w:rFonts w:ascii="Verdana" w:hAnsi="Verdana" w:cs="Arial"/>
                <w:color w:val="A6A6A6" w:themeColor="background1" w:themeShade="A6"/>
                <w:sz w:val="20"/>
                <w:szCs w:val="20"/>
                <w:lang w:val="es-ES"/>
              </w:rPr>
              <w:t>tendrá como resultado</w:t>
            </w:r>
            <w:r w:rsidR="003B4AF0" w:rsidRPr="00C04FFE">
              <w:rPr>
                <w:rFonts w:ascii="Verdana" w:hAnsi="Verdana" w:cs="Arial"/>
                <w:color w:val="A6A6A6" w:themeColor="background1" w:themeShade="A6"/>
                <w:sz w:val="20"/>
                <w:szCs w:val="20"/>
                <w:lang w:val="es-ES"/>
              </w:rPr>
              <w:t xml:space="preserve"> un aumento de la movil</w:t>
            </w:r>
            <w:r w:rsidR="00615A16" w:rsidRPr="00C04FFE">
              <w:rPr>
                <w:rFonts w:ascii="Verdana" w:hAnsi="Verdana" w:cs="Arial"/>
                <w:color w:val="A6A6A6" w:themeColor="background1" w:themeShade="A6"/>
                <w:sz w:val="20"/>
                <w:szCs w:val="20"/>
                <w:lang w:val="es-ES"/>
              </w:rPr>
              <w:t>i</w:t>
            </w:r>
            <w:r w:rsidR="003B4AF0" w:rsidRPr="00C04FFE">
              <w:rPr>
                <w:rFonts w:ascii="Verdana" w:hAnsi="Verdana" w:cs="Arial"/>
                <w:color w:val="A6A6A6" w:themeColor="background1" w:themeShade="A6"/>
                <w:sz w:val="20"/>
                <w:szCs w:val="20"/>
                <w:lang w:val="es-ES"/>
              </w:rPr>
              <w:t>dad limpia o climáticamente neutr</w:t>
            </w:r>
            <w:r w:rsidRPr="00C04FFE">
              <w:rPr>
                <w:rFonts w:ascii="Verdana" w:hAnsi="Verdana" w:cs="Arial"/>
                <w:color w:val="A6A6A6" w:themeColor="background1" w:themeShade="A6"/>
                <w:sz w:val="20"/>
                <w:szCs w:val="20"/>
                <w:lang w:val="es-ES"/>
              </w:rPr>
              <w:t>a</w:t>
            </w:r>
            <w:r w:rsidR="007C6E63" w:rsidRPr="00C04FFE">
              <w:rPr>
                <w:rFonts w:ascii="Verdana" w:hAnsi="Verdana" w:cs="Arial"/>
                <w:color w:val="A6A6A6" w:themeColor="background1" w:themeShade="A6"/>
                <w:sz w:val="20"/>
                <w:szCs w:val="20"/>
                <w:lang w:val="es-ES"/>
              </w:rPr>
              <w:t>, y/o una disminución de la movilidad en modos motorizados contaminantes</w:t>
            </w:r>
            <w:r w:rsidRPr="00C04FFE">
              <w:rPr>
                <w:rFonts w:ascii="Verdana" w:hAnsi="Verdana" w:cs="Arial"/>
                <w:color w:val="A6A6A6" w:themeColor="background1" w:themeShade="A6"/>
                <w:sz w:val="20"/>
                <w:szCs w:val="20"/>
                <w:lang w:val="es-ES"/>
              </w:rPr>
              <w:t>.</w:t>
            </w:r>
            <w:r w:rsidR="003915C6" w:rsidRPr="00C04FFE">
              <w:rPr>
                <w:rFonts w:ascii="Verdana" w:hAnsi="Verdana" w:cs="Arial"/>
                <w:color w:val="A6A6A6" w:themeColor="background1" w:themeShade="A6"/>
                <w:sz w:val="20"/>
                <w:szCs w:val="20"/>
                <w:lang w:val="es-ES"/>
              </w:rPr>
              <w:t xml:space="preserve"> La medida </w:t>
            </w:r>
            <w:r w:rsidR="00767EF9" w:rsidRPr="00C04FFE">
              <w:rPr>
                <w:rFonts w:ascii="Verdana" w:hAnsi="Verdana" w:cs="Arial"/>
                <w:color w:val="A6A6A6" w:themeColor="background1" w:themeShade="A6"/>
                <w:sz w:val="20"/>
                <w:szCs w:val="20"/>
                <w:lang w:val="es-ES"/>
              </w:rPr>
              <w:t xml:space="preserve">impulsa la intermodalidad </w:t>
            </w:r>
            <w:r w:rsidR="003915C6" w:rsidRPr="00C04FFE">
              <w:rPr>
                <w:rFonts w:ascii="Verdana" w:hAnsi="Verdana" w:cs="Arial"/>
                <w:color w:val="A6A6A6" w:themeColor="background1" w:themeShade="A6"/>
                <w:sz w:val="20"/>
                <w:szCs w:val="20"/>
                <w:lang w:val="es-ES"/>
              </w:rPr>
              <w:t>y</w:t>
            </w:r>
            <w:r w:rsidR="006C1F83" w:rsidRPr="00C04FFE">
              <w:rPr>
                <w:rFonts w:ascii="Verdana" w:hAnsi="Verdana" w:cs="Arial"/>
                <w:color w:val="A6A6A6" w:themeColor="background1" w:themeShade="A6"/>
                <w:sz w:val="20"/>
                <w:szCs w:val="20"/>
                <w:lang w:val="es-ES"/>
              </w:rPr>
              <w:t xml:space="preserve"> el uso de la bicicleta y</w:t>
            </w:r>
            <w:r w:rsidR="00C231BB" w:rsidRPr="00C04FFE">
              <w:rPr>
                <w:rFonts w:ascii="Verdana" w:hAnsi="Verdana" w:cs="Arial"/>
                <w:color w:val="A6A6A6" w:themeColor="background1" w:themeShade="A6"/>
                <w:sz w:val="20"/>
                <w:szCs w:val="20"/>
                <w:lang w:val="es-ES"/>
              </w:rPr>
              <w:t>/o</w:t>
            </w:r>
            <w:r w:rsidR="006C1F83" w:rsidRPr="00C04FFE">
              <w:rPr>
                <w:rFonts w:ascii="Verdana" w:hAnsi="Verdana" w:cs="Arial"/>
                <w:color w:val="A6A6A6" w:themeColor="background1" w:themeShade="A6"/>
                <w:sz w:val="20"/>
                <w:szCs w:val="20"/>
                <w:lang w:val="es-ES"/>
              </w:rPr>
              <w:t xml:space="preserve"> vehículos de </w:t>
            </w:r>
            <w:r w:rsidR="008B2328" w:rsidRPr="00C04FFE">
              <w:rPr>
                <w:rFonts w:ascii="Verdana" w:hAnsi="Verdana" w:cs="Arial"/>
                <w:color w:val="A6A6A6" w:themeColor="background1" w:themeShade="A6"/>
                <w:sz w:val="20"/>
                <w:szCs w:val="20"/>
                <w:lang w:val="es-ES"/>
              </w:rPr>
              <w:t>movilidad personal en el acceso o dispersión de</w:t>
            </w:r>
            <w:r w:rsidR="003915C6" w:rsidRPr="00C04FFE">
              <w:rPr>
                <w:rFonts w:ascii="Verdana" w:hAnsi="Verdana" w:cs="Arial"/>
                <w:color w:val="A6A6A6" w:themeColor="background1" w:themeShade="A6"/>
                <w:sz w:val="20"/>
                <w:szCs w:val="20"/>
                <w:lang w:val="es-ES"/>
              </w:rPr>
              <w:t xml:space="preserve"> </w:t>
            </w:r>
            <w:r w:rsidR="008B2328" w:rsidRPr="00C04FFE">
              <w:rPr>
                <w:rFonts w:ascii="Verdana" w:hAnsi="Verdana" w:cs="Arial"/>
                <w:color w:val="A6A6A6" w:themeColor="background1" w:themeShade="A6"/>
                <w:sz w:val="20"/>
                <w:szCs w:val="20"/>
                <w:lang w:val="es-ES"/>
              </w:rPr>
              <w:t>l</w:t>
            </w:r>
            <w:r w:rsidR="003915C6" w:rsidRPr="00C04FFE">
              <w:rPr>
                <w:rFonts w:ascii="Verdana" w:hAnsi="Verdana" w:cs="Arial"/>
                <w:color w:val="A6A6A6" w:themeColor="background1" w:themeShade="A6"/>
                <w:sz w:val="20"/>
                <w:szCs w:val="20"/>
                <w:lang w:val="es-ES"/>
              </w:rPr>
              <w:t>os</w:t>
            </w:r>
            <w:r w:rsidR="008B2328" w:rsidRPr="00C04FFE">
              <w:rPr>
                <w:rFonts w:ascii="Verdana" w:hAnsi="Verdana" w:cs="Arial"/>
                <w:color w:val="A6A6A6" w:themeColor="background1" w:themeShade="A6"/>
                <w:sz w:val="20"/>
                <w:szCs w:val="20"/>
                <w:lang w:val="es-ES"/>
              </w:rPr>
              <w:t xml:space="preserve"> desplazamiento</w:t>
            </w:r>
            <w:r w:rsidR="003915C6" w:rsidRPr="00C04FFE">
              <w:rPr>
                <w:rFonts w:ascii="Verdana" w:hAnsi="Verdana" w:cs="Arial"/>
                <w:color w:val="A6A6A6" w:themeColor="background1" w:themeShade="A6"/>
                <w:sz w:val="20"/>
                <w:szCs w:val="20"/>
                <w:lang w:val="es-ES"/>
              </w:rPr>
              <w:t xml:space="preserve">s </w:t>
            </w:r>
            <w:r w:rsidR="004009DE" w:rsidRPr="00C04FFE">
              <w:rPr>
                <w:rFonts w:ascii="Verdana" w:hAnsi="Verdana" w:cs="Arial"/>
                <w:color w:val="A6A6A6" w:themeColor="background1" w:themeShade="A6"/>
                <w:sz w:val="20"/>
                <w:szCs w:val="20"/>
                <w:lang w:val="es-ES"/>
              </w:rPr>
              <w:t>en intercambiadores, cabeceras de línea, o aparcamientos disuasorios</w:t>
            </w:r>
            <w:r w:rsidR="00767EF9" w:rsidRPr="00C04FFE">
              <w:rPr>
                <w:rFonts w:ascii="Verdana" w:hAnsi="Verdana" w:cs="Arial"/>
                <w:color w:val="A6A6A6" w:themeColor="background1" w:themeShade="A6"/>
                <w:sz w:val="20"/>
                <w:szCs w:val="20"/>
                <w:lang w:val="es-ES"/>
              </w:rPr>
              <w:t>.</w:t>
            </w:r>
          </w:p>
          <w:p w14:paraId="5AB4BDBC" w14:textId="101DAA6B" w:rsidR="003915C6" w:rsidRPr="00C04FFE" w:rsidRDefault="003915C6" w:rsidP="000B7697">
            <w:pPr>
              <w:pStyle w:val="Prrafodelista"/>
              <w:numPr>
                <w:ilvl w:val="0"/>
                <w:numId w:val="14"/>
              </w:numPr>
              <w:ind w:right="72"/>
              <w:rPr>
                <w:rFonts w:ascii="Verdana" w:hAnsi="Verdana" w:cs="Arial"/>
                <w:color w:val="A6A6A6" w:themeColor="background1" w:themeShade="A6"/>
                <w:sz w:val="20"/>
                <w:szCs w:val="16"/>
                <w:lang w:val="es-ES"/>
              </w:rPr>
            </w:pPr>
            <w:r w:rsidRPr="00C04FFE">
              <w:rPr>
                <w:rFonts w:ascii="Verdana" w:hAnsi="Verdana" w:cs="Arial"/>
                <w:color w:val="A6A6A6" w:themeColor="background1" w:themeShade="A6"/>
                <w:sz w:val="20"/>
                <w:szCs w:val="20"/>
                <w:lang w:val="es-ES"/>
              </w:rPr>
              <w:t xml:space="preserve">Indicar </w:t>
            </w:r>
            <w:proofErr w:type="spellStart"/>
            <w:r w:rsidRPr="00C04FFE">
              <w:rPr>
                <w:rFonts w:ascii="Verdana" w:hAnsi="Verdana" w:cs="Arial"/>
                <w:color w:val="A6A6A6" w:themeColor="background1" w:themeShade="A6"/>
                <w:sz w:val="20"/>
                <w:szCs w:val="20"/>
                <w:lang w:val="es-ES"/>
              </w:rPr>
              <w:t>nº</w:t>
            </w:r>
            <w:proofErr w:type="spellEnd"/>
            <w:r w:rsidRPr="00C04FFE">
              <w:rPr>
                <w:rFonts w:ascii="Verdana" w:hAnsi="Verdana" w:cs="Arial"/>
                <w:color w:val="A6A6A6" w:themeColor="background1" w:themeShade="A6"/>
                <w:sz w:val="20"/>
                <w:szCs w:val="20"/>
                <w:lang w:val="es-ES"/>
              </w:rPr>
              <w:t xml:space="preserve"> de aparcamientos seguros, resguardados de condiciones climatológicas para bicicleta y VMP, y otras actuaciones de mejora.</w:t>
            </w:r>
          </w:p>
          <w:p w14:paraId="5EC718F2" w14:textId="24B1340B" w:rsidR="004009DE" w:rsidRPr="00C04FFE" w:rsidRDefault="000B7697" w:rsidP="000B7697">
            <w:pPr>
              <w:pStyle w:val="Prrafodelista"/>
              <w:numPr>
                <w:ilvl w:val="0"/>
                <w:numId w:val="14"/>
              </w:numPr>
              <w:ind w:right="72"/>
              <w:rPr>
                <w:rFonts w:ascii="Verdana" w:hAnsi="Verdana" w:cs="Arial"/>
                <w:color w:val="A6A6A6" w:themeColor="background1" w:themeShade="A6"/>
                <w:sz w:val="20"/>
                <w:szCs w:val="16"/>
                <w:lang w:val="es-ES"/>
              </w:rPr>
            </w:pPr>
            <w:r w:rsidRPr="00C04FFE">
              <w:rPr>
                <w:rFonts w:ascii="Verdana" w:hAnsi="Verdana" w:cs="Arial"/>
                <w:color w:val="A6A6A6" w:themeColor="background1" w:themeShade="A6"/>
                <w:sz w:val="20"/>
                <w:szCs w:val="16"/>
                <w:lang w:val="es-ES"/>
              </w:rPr>
              <w:t xml:space="preserve">Estimar </w:t>
            </w:r>
            <w:r w:rsidR="00A30304" w:rsidRPr="00C04FFE">
              <w:rPr>
                <w:rFonts w:ascii="Verdana" w:hAnsi="Verdana" w:cs="Arial"/>
                <w:color w:val="A6A6A6" w:themeColor="background1" w:themeShade="A6"/>
                <w:sz w:val="20"/>
                <w:szCs w:val="16"/>
                <w:lang w:val="es-ES"/>
              </w:rPr>
              <w:t xml:space="preserve">cómo contribuye </w:t>
            </w:r>
            <w:r w:rsidRPr="00C04FFE">
              <w:rPr>
                <w:rFonts w:ascii="Verdana" w:hAnsi="Verdana" w:cs="Arial"/>
                <w:color w:val="A6A6A6" w:themeColor="background1" w:themeShade="A6"/>
                <w:sz w:val="20"/>
                <w:szCs w:val="16"/>
                <w:lang w:val="es-ES"/>
              </w:rPr>
              <w:t xml:space="preserve">la medida </w:t>
            </w:r>
            <w:r w:rsidR="00A30304" w:rsidRPr="00C04FFE">
              <w:rPr>
                <w:rFonts w:ascii="Verdana" w:hAnsi="Verdana" w:cs="Arial"/>
                <w:color w:val="A6A6A6" w:themeColor="background1" w:themeShade="A6"/>
                <w:sz w:val="20"/>
                <w:szCs w:val="16"/>
                <w:lang w:val="es-ES"/>
              </w:rPr>
              <w:t>hacia</w:t>
            </w:r>
            <w:r w:rsidRPr="00C04FFE">
              <w:rPr>
                <w:rFonts w:ascii="Verdana" w:hAnsi="Verdana" w:cs="Arial"/>
                <w:color w:val="A6A6A6" w:themeColor="background1" w:themeShade="A6"/>
                <w:sz w:val="20"/>
                <w:szCs w:val="16"/>
                <w:lang w:val="es-ES"/>
              </w:rPr>
              <w:t xml:space="preserve"> un reparto modal favorable a </w:t>
            </w:r>
            <w:r w:rsidR="00A30304" w:rsidRPr="00C04FFE">
              <w:rPr>
                <w:rFonts w:ascii="Verdana" w:hAnsi="Verdana" w:cs="Arial"/>
                <w:color w:val="A6A6A6" w:themeColor="background1" w:themeShade="A6"/>
                <w:sz w:val="20"/>
                <w:szCs w:val="16"/>
                <w:lang w:val="es-ES"/>
              </w:rPr>
              <w:t>l</w:t>
            </w:r>
            <w:r w:rsidR="00EA55EC" w:rsidRPr="00C04FFE">
              <w:rPr>
                <w:rFonts w:ascii="Verdana" w:hAnsi="Verdana" w:cs="Arial"/>
                <w:color w:val="A6A6A6" w:themeColor="background1" w:themeShade="A6"/>
                <w:sz w:val="20"/>
                <w:szCs w:val="16"/>
                <w:lang w:val="es-ES"/>
              </w:rPr>
              <w:t>os modos no motorizados</w:t>
            </w:r>
            <w:r w:rsidR="004009DE" w:rsidRPr="00C04FFE">
              <w:rPr>
                <w:rFonts w:ascii="Verdana" w:hAnsi="Verdana" w:cs="Arial"/>
                <w:color w:val="A6A6A6" w:themeColor="background1" w:themeShade="A6"/>
                <w:sz w:val="20"/>
                <w:szCs w:val="16"/>
                <w:lang w:val="es-ES"/>
              </w:rPr>
              <w:t xml:space="preserve"> en </w:t>
            </w:r>
            <w:r w:rsidR="00CF5245" w:rsidRPr="00C04FFE">
              <w:rPr>
                <w:rFonts w:ascii="Verdana" w:hAnsi="Verdana" w:cs="Arial"/>
                <w:color w:val="A6A6A6" w:themeColor="background1" w:themeShade="A6"/>
                <w:sz w:val="20"/>
                <w:szCs w:val="16"/>
                <w:lang w:val="es-ES"/>
              </w:rPr>
              <w:t xml:space="preserve">las </w:t>
            </w:r>
            <w:r w:rsidR="00F25B5C" w:rsidRPr="00C04FFE">
              <w:rPr>
                <w:rFonts w:ascii="Verdana" w:hAnsi="Verdana" w:cs="Arial"/>
                <w:color w:val="A6A6A6" w:themeColor="background1" w:themeShade="A6"/>
                <w:sz w:val="20"/>
                <w:szCs w:val="16"/>
                <w:lang w:val="es-ES"/>
              </w:rPr>
              <w:t xml:space="preserve">etapas </w:t>
            </w:r>
            <w:r w:rsidR="003915C6" w:rsidRPr="00C04FFE">
              <w:rPr>
                <w:rFonts w:ascii="Verdana" w:hAnsi="Verdana" w:cs="Arial"/>
                <w:color w:val="A6A6A6" w:themeColor="background1" w:themeShade="A6"/>
                <w:sz w:val="20"/>
                <w:szCs w:val="16"/>
                <w:lang w:val="es-ES"/>
              </w:rPr>
              <w:t>de última milla.</w:t>
            </w:r>
          </w:p>
          <w:p w14:paraId="09E468AD" w14:textId="76F950DB" w:rsidR="004009DE" w:rsidRPr="00C04FFE" w:rsidRDefault="004009DE" w:rsidP="004009DE">
            <w:pPr>
              <w:pStyle w:val="Prrafodelista"/>
              <w:numPr>
                <w:ilvl w:val="0"/>
                <w:numId w:val="14"/>
              </w:numPr>
              <w:ind w:right="72"/>
              <w:rPr>
                <w:rFonts w:ascii="Verdana" w:hAnsi="Verdana" w:cs="Arial"/>
                <w:color w:val="A6A6A6" w:themeColor="background1" w:themeShade="A6"/>
                <w:sz w:val="20"/>
                <w:szCs w:val="16"/>
                <w:lang w:val="es-ES"/>
              </w:rPr>
            </w:pPr>
            <w:r w:rsidRPr="00C04FFE">
              <w:rPr>
                <w:rFonts w:ascii="Verdana" w:hAnsi="Verdana" w:cs="Arial"/>
                <w:color w:val="A6A6A6" w:themeColor="background1" w:themeShade="A6"/>
                <w:sz w:val="20"/>
                <w:szCs w:val="16"/>
                <w:lang w:val="es-ES"/>
              </w:rPr>
              <w:t>Estimar la reducción de kilómetros recorridos (vehículos-Km) en modo</w:t>
            </w:r>
            <w:r w:rsidR="007C6E63" w:rsidRPr="00C04FFE">
              <w:rPr>
                <w:rFonts w:ascii="Verdana" w:hAnsi="Verdana" w:cs="Arial"/>
                <w:color w:val="A6A6A6" w:themeColor="background1" w:themeShade="A6"/>
                <w:sz w:val="20"/>
                <w:szCs w:val="16"/>
                <w:lang w:val="es-ES"/>
              </w:rPr>
              <w:t>s contaminantes</w:t>
            </w:r>
            <w:r w:rsidRPr="00C04FFE">
              <w:rPr>
                <w:rFonts w:ascii="Verdana" w:hAnsi="Verdana" w:cs="Arial"/>
                <w:color w:val="A6A6A6" w:themeColor="background1" w:themeShade="A6"/>
                <w:sz w:val="20"/>
                <w:szCs w:val="16"/>
                <w:lang w:val="es-ES"/>
              </w:rPr>
              <w:t xml:space="preserve"> debido al cambio modal producido al mejorar la </w:t>
            </w:r>
            <w:r w:rsidR="003915C6" w:rsidRPr="00C04FFE">
              <w:rPr>
                <w:rFonts w:ascii="Verdana" w:hAnsi="Verdana" w:cs="Arial"/>
                <w:color w:val="A6A6A6" w:themeColor="background1" w:themeShade="A6"/>
                <w:sz w:val="20"/>
                <w:szCs w:val="16"/>
                <w:lang w:val="es-ES"/>
              </w:rPr>
              <w:t xml:space="preserve">intermodalidad </w:t>
            </w:r>
            <w:r w:rsidRPr="00C04FFE">
              <w:rPr>
                <w:rFonts w:ascii="Verdana" w:hAnsi="Verdana" w:cs="Arial"/>
                <w:color w:val="A6A6A6" w:themeColor="background1" w:themeShade="A6"/>
                <w:sz w:val="20"/>
                <w:szCs w:val="16"/>
                <w:lang w:val="es-ES"/>
              </w:rPr>
              <w:t xml:space="preserve">para </w:t>
            </w:r>
            <w:r w:rsidR="003915C6" w:rsidRPr="00C04FFE">
              <w:rPr>
                <w:rFonts w:ascii="Verdana" w:hAnsi="Verdana" w:cs="Arial"/>
                <w:color w:val="A6A6A6" w:themeColor="background1" w:themeShade="A6"/>
                <w:sz w:val="20"/>
                <w:szCs w:val="16"/>
                <w:lang w:val="es-ES"/>
              </w:rPr>
              <w:t xml:space="preserve">los </w:t>
            </w:r>
            <w:r w:rsidRPr="00C04FFE">
              <w:rPr>
                <w:rFonts w:ascii="Verdana" w:hAnsi="Verdana" w:cs="Arial"/>
                <w:color w:val="A6A6A6" w:themeColor="background1" w:themeShade="A6"/>
                <w:sz w:val="20"/>
                <w:szCs w:val="16"/>
                <w:lang w:val="es-ES"/>
              </w:rPr>
              <w:t xml:space="preserve">desplazamientos de última milla. </w:t>
            </w:r>
          </w:p>
          <w:p w14:paraId="065D7421" w14:textId="3B8DC118" w:rsidR="000B7697" w:rsidRPr="00C04FFE" w:rsidRDefault="004009DE" w:rsidP="00103FB7">
            <w:pPr>
              <w:pStyle w:val="Prrafodelista"/>
              <w:numPr>
                <w:ilvl w:val="0"/>
                <w:numId w:val="14"/>
              </w:numPr>
              <w:ind w:right="72"/>
              <w:rPr>
                <w:rFonts w:ascii="Verdana" w:hAnsi="Verdana" w:cs="Arial"/>
                <w:color w:val="A6A6A6" w:themeColor="background1" w:themeShade="A6"/>
                <w:sz w:val="20"/>
                <w:szCs w:val="16"/>
                <w:lang w:val="es-ES"/>
              </w:rPr>
            </w:pPr>
            <w:r w:rsidRPr="00C04FFE">
              <w:rPr>
                <w:rFonts w:ascii="Verdana" w:hAnsi="Verdana" w:cs="Arial"/>
                <w:color w:val="A6A6A6" w:themeColor="background1" w:themeShade="A6"/>
                <w:sz w:val="20"/>
                <w:szCs w:val="16"/>
                <w:lang w:val="es-ES"/>
              </w:rPr>
              <w:t xml:space="preserve">Estimar la reducción de las emisiones de gases </w:t>
            </w:r>
            <w:r w:rsidR="002C26CB" w:rsidRPr="00C04FFE">
              <w:rPr>
                <w:rFonts w:ascii="Verdana" w:hAnsi="Verdana" w:cs="Arial"/>
                <w:color w:val="A6A6A6" w:themeColor="background1" w:themeShade="A6"/>
                <w:sz w:val="20"/>
                <w:szCs w:val="20"/>
                <w:lang w:val="es-ES"/>
              </w:rPr>
              <w:t xml:space="preserve">de efecto invernadero (GEI) </w:t>
            </w:r>
            <w:r w:rsidRPr="00C04FFE">
              <w:rPr>
                <w:rFonts w:ascii="Verdana" w:hAnsi="Verdana" w:cs="Arial"/>
                <w:color w:val="A6A6A6" w:themeColor="background1" w:themeShade="A6"/>
                <w:sz w:val="20"/>
                <w:szCs w:val="16"/>
                <w:lang w:val="es-ES"/>
              </w:rPr>
              <w:t xml:space="preserve">asociada a los vehículos-km evitados en </w:t>
            </w:r>
            <w:r w:rsidR="007C6E63" w:rsidRPr="00C04FFE">
              <w:rPr>
                <w:rFonts w:ascii="Verdana" w:hAnsi="Verdana" w:cs="Arial"/>
                <w:color w:val="A6A6A6" w:themeColor="background1" w:themeShade="A6"/>
                <w:sz w:val="20"/>
                <w:szCs w:val="16"/>
                <w:lang w:val="es-ES"/>
              </w:rPr>
              <w:t>modos contaminantes</w:t>
            </w:r>
            <w:r w:rsidRPr="00C04FFE">
              <w:rPr>
                <w:rFonts w:ascii="Verdana" w:hAnsi="Verdana" w:cs="Arial"/>
                <w:color w:val="A6A6A6" w:themeColor="background1" w:themeShade="A6"/>
                <w:sz w:val="20"/>
                <w:szCs w:val="16"/>
                <w:lang w:val="es-ES"/>
              </w:rPr>
              <w:t>.</w:t>
            </w:r>
            <w:r w:rsidR="00F25B5C" w:rsidRPr="00C04FFE">
              <w:rPr>
                <w:rFonts w:ascii="Verdana" w:hAnsi="Verdana" w:cs="Arial"/>
                <w:color w:val="A6A6A6" w:themeColor="background1" w:themeShade="A6"/>
                <w:sz w:val="20"/>
                <w:szCs w:val="16"/>
                <w:lang w:val="es-ES"/>
              </w:rPr>
              <w:t xml:space="preserve"> </w:t>
            </w:r>
          </w:p>
          <w:p w14:paraId="28D6A3F8" w14:textId="41A7B973" w:rsidR="004009DE" w:rsidRPr="00C04FFE" w:rsidRDefault="004009DE" w:rsidP="004009DE">
            <w:pPr>
              <w:pStyle w:val="Prrafodelista"/>
              <w:numPr>
                <w:ilvl w:val="0"/>
                <w:numId w:val="6"/>
              </w:numPr>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Cómo se mejora en eficiencia energética. Cuantificar el ahorro del consumo de combustible fósil que supondría esta actuación en base a reducción de kilómetros recorridos (vehículos-Km) en modo coche para los desplazamientos de última milla.</w:t>
            </w:r>
          </w:p>
          <w:p w14:paraId="694C9D53" w14:textId="10EACB4E" w:rsidR="00886EE9" w:rsidRPr="00C04FFE" w:rsidRDefault="00886EE9" w:rsidP="00AF3D8C">
            <w:pPr>
              <w:pStyle w:val="Prrafodelista"/>
              <w:numPr>
                <w:ilvl w:val="0"/>
                <w:numId w:val="6"/>
              </w:numPr>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 xml:space="preserve">Mencionar </w:t>
            </w:r>
            <w:r w:rsidR="004B24E1" w:rsidRPr="00C04FFE">
              <w:rPr>
                <w:rFonts w:ascii="Verdana" w:hAnsi="Verdana" w:cs="Arial"/>
                <w:color w:val="A6A6A6" w:themeColor="background1" w:themeShade="A6"/>
                <w:sz w:val="20"/>
                <w:szCs w:val="20"/>
                <w:lang w:val="es-ES"/>
              </w:rPr>
              <w:t>estudios existentes que den soporte a la justificación del cumplimiento del presente objetivo.</w:t>
            </w:r>
          </w:p>
          <w:p w14:paraId="13B5CD7D" w14:textId="294B2781" w:rsidR="004B24E1" w:rsidRPr="00C04FFE" w:rsidRDefault="004B24E1" w:rsidP="004B24E1">
            <w:pPr>
              <w:rPr>
                <w:rFonts w:ascii="Verdana" w:hAnsi="Verdana" w:cs="Arial"/>
                <w:color w:val="A6A6A6" w:themeColor="background1" w:themeShade="A6"/>
                <w:szCs w:val="20"/>
                <w:lang w:val="es-ES"/>
              </w:rPr>
            </w:pPr>
          </w:p>
          <w:p w14:paraId="388D3BB1" w14:textId="7444B0EF" w:rsidR="004B24E1" w:rsidRPr="00C04FFE" w:rsidRDefault="004B24E1" w:rsidP="00175556">
            <w:pPr>
              <w:ind w:left="360"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Normativa:</w:t>
            </w:r>
          </w:p>
          <w:p w14:paraId="478047BE" w14:textId="7BC8F311" w:rsidR="00AF3D8C" w:rsidRPr="00C04FFE" w:rsidRDefault="004B24E1" w:rsidP="00D548F2">
            <w:pPr>
              <w:pStyle w:val="Prrafodelista"/>
              <w:numPr>
                <w:ilvl w:val="0"/>
                <w:numId w:val="6"/>
              </w:numPr>
              <w:ind w:right="72"/>
              <w:rPr>
                <w:rFonts w:ascii="Verdana" w:hAnsi="Verdana" w:cs="Arial"/>
                <w:color w:val="A6A6A6" w:themeColor="background1" w:themeShade="A6"/>
                <w:szCs w:val="20"/>
                <w:lang w:val="es-ES"/>
              </w:rPr>
            </w:pPr>
            <w:r w:rsidRPr="00C04FF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r w:rsidR="008B2328" w:rsidRPr="00C04FFE">
              <w:rPr>
                <w:rFonts w:ascii="Verdana" w:hAnsi="Verdana" w:cs="Arial"/>
                <w:color w:val="A6A6A6" w:themeColor="background1" w:themeShade="A6"/>
                <w:sz w:val="20"/>
                <w:szCs w:val="20"/>
                <w:lang w:val="es-ES"/>
              </w:rPr>
              <w:t>, y a la “miniguía para proyectos de infraestructura ciclista” publicada como documentación complementaria en la presente convocatoria</w:t>
            </w:r>
            <w:r w:rsidR="001332C6" w:rsidRPr="00C04FFE">
              <w:rPr>
                <w:rFonts w:ascii="Verdana" w:hAnsi="Verdana" w:cs="Arial"/>
                <w:color w:val="A6A6A6" w:themeColor="background1" w:themeShade="A6"/>
                <w:sz w:val="20"/>
                <w:szCs w:val="20"/>
                <w:lang w:val="es-ES"/>
              </w:rPr>
              <w:t>.</w:t>
            </w:r>
          </w:p>
          <w:p w14:paraId="6D7D49B3" w14:textId="77777777" w:rsidR="001332C6" w:rsidRPr="00C04FFE" w:rsidRDefault="001332C6" w:rsidP="001332C6">
            <w:pPr>
              <w:pStyle w:val="Prrafodelista"/>
              <w:ind w:right="72"/>
              <w:rPr>
                <w:rFonts w:ascii="Verdana" w:hAnsi="Verdana" w:cs="Arial"/>
                <w:color w:val="A6A6A6" w:themeColor="background1" w:themeShade="A6"/>
                <w:szCs w:val="20"/>
                <w:lang w:val="es-ES"/>
              </w:rPr>
            </w:pPr>
          </w:p>
          <w:p w14:paraId="3AB873AD" w14:textId="0B61F1A7" w:rsidR="003E4292" w:rsidRPr="00C04FFE" w:rsidRDefault="003E4292" w:rsidP="003E4292">
            <w:pPr>
              <w:rPr>
                <w:rFonts w:ascii="Verdana" w:hAnsi="Verdana" w:cs="Arial"/>
                <w:color w:val="A6A6A6" w:themeColor="background1" w:themeShade="A6"/>
                <w:szCs w:val="20"/>
                <w:lang w:val="es-ES"/>
              </w:rPr>
            </w:pPr>
            <w:r w:rsidRPr="00C04FFE">
              <w:rPr>
                <w:rFonts w:ascii="Verdana" w:hAnsi="Verdana" w:cs="Arial"/>
                <w:color w:val="A6A6A6" w:themeColor="background1" w:themeShade="A6"/>
                <w:szCs w:val="20"/>
                <w:lang w:val="es-ES"/>
              </w:rPr>
              <w:t xml:space="preserve">     Adicionalmente, se pueden contemplar los siguientes aspectos de la actuación: </w:t>
            </w:r>
          </w:p>
          <w:p w14:paraId="44B9A16B" w14:textId="5AC1969C" w:rsidR="008610AD" w:rsidRPr="00C04FFE" w:rsidRDefault="008610AD" w:rsidP="008610AD">
            <w:pPr>
              <w:pStyle w:val="Prrafodelista"/>
              <w:numPr>
                <w:ilvl w:val="0"/>
                <w:numId w:val="6"/>
              </w:numPr>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 xml:space="preserve">Refuerzo de los sumideros de carbono: por ejemplo, </w:t>
            </w:r>
            <w:r w:rsidR="007C6E63" w:rsidRPr="00C04FFE">
              <w:rPr>
                <w:rFonts w:ascii="Verdana" w:hAnsi="Verdana" w:cs="Arial"/>
                <w:color w:val="A6A6A6" w:themeColor="background1" w:themeShade="A6"/>
                <w:sz w:val="20"/>
                <w:szCs w:val="20"/>
                <w:lang w:val="es-ES"/>
              </w:rPr>
              <w:t xml:space="preserve">instalación de zonas verdes </w:t>
            </w:r>
            <w:r w:rsidR="00F25B5C" w:rsidRPr="00C04FFE">
              <w:rPr>
                <w:rFonts w:ascii="Verdana" w:hAnsi="Verdana" w:cs="Arial"/>
                <w:color w:val="A6A6A6" w:themeColor="background1" w:themeShade="A6"/>
                <w:sz w:val="20"/>
                <w:szCs w:val="20"/>
                <w:lang w:val="es-ES"/>
              </w:rPr>
              <w:t xml:space="preserve">en los </w:t>
            </w:r>
            <w:r w:rsidR="00CF5245" w:rsidRPr="00C04FFE">
              <w:rPr>
                <w:rFonts w:ascii="Verdana" w:hAnsi="Verdana" w:cs="Arial"/>
                <w:color w:val="A6A6A6" w:themeColor="background1" w:themeShade="A6"/>
                <w:sz w:val="20"/>
                <w:szCs w:val="20"/>
                <w:lang w:val="es-ES"/>
              </w:rPr>
              <w:t>aparcamientos</w:t>
            </w:r>
            <w:r w:rsidR="00F25B5C" w:rsidRPr="00C04FFE">
              <w:rPr>
                <w:rFonts w:ascii="Verdana" w:hAnsi="Verdana" w:cs="Arial"/>
                <w:color w:val="A6A6A6" w:themeColor="background1" w:themeShade="A6"/>
                <w:sz w:val="20"/>
                <w:szCs w:val="20"/>
                <w:lang w:val="es-ES"/>
              </w:rPr>
              <w:t xml:space="preserve"> para bicicletas</w:t>
            </w:r>
            <w:r w:rsidR="00C56DD4" w:rsidRPr="00C04FFE">
              <w:rPr>
                <w:rFonts w:ascii="Verdana" w:hAnsi="Verdana" w:cs="Arial"/>
                <w:color w:val="A6A6A6" w:themeColor="background1" w:themeShade="A6"/>
                <w:sz w:val="20"/>
                <w:szCs w:val="20"/>
                <w:lang w:val="es-ES"/>
              </w:rPr>
              <w:t xml:space="preserve"> o vehículos de última milla</w:t>
            </w:r>
            <w:r w:rsidR="00F25B5C" w:rsidRPr="00C04FFE">
              <w:rPr>
                <w:rFonts w:ascii="Verdana" w:hAnsi="Verdana" w:cs="Arial"/>
                <w:color w:val="A6A6A6" w:themeColor="background1" w:themeShade="A6"/>
                <w:sz w:val="20"/>
                <w:szCs w:val="20"/>
                <w:lang w:val="es-ES"/>
              </w:rPr>
              <w:t>.</w:t>
            </w:r>
          </w:p>
          <w:p w14:paraId="4E20ED32" w14:textId="58A48476" w:rsidR="003E4292" w:rsidRPr="00C04FFE" w:rsidRDefault="003E4292" w:rsidP="00AF3D8C">
            <w:pPr>
              <w:pStyle w:val="Prrafodelista"/>
              <w:numPr>
                <w:ilvl w:val="0"/>
                <w:numId w:val="6"/>
              </w:numPr>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Mejora de eficiencia energética: por ejemplo, instalación de luminarias tipo led</w:t>
            </w:r>
            <w:r w:rsidR="00C01420" w:rsidRPr="00C04FFE">
              <w:rPr>
                <w:rFonts w:ascii="Verdana" w:hAnsi="Verdana" w:cs="Arial"/>
                <w:color w:val="A6A6A6" w:themeColor="background1" w:themeShade="A6"/>
                <w:sz w:val="20"/>
                <w:szCs w:val="20"/>
                <w:lang w:val="es-ES"/>
              </w:rPr>
              <w:t xml:space="preserve"> en l</w:t>
            </w:r>
            <w:r w:rsidR="000B2C42" w:rsidRPr="00C04FFE">
              <w:rPr>
                <w:rFonts w:ascii="Verdana" w:hAnsi="Verdana" w:cs="Arial"/>
                <w:color w:val="A6A6A6" w:themeColor="background1" w:themeShade="A6"/>
                <w:sz w:val="20"/>
                <w:szCs w:val="20"/>
                <w:lang w:val="es-ES"/>
              </w:rPr>
              <w:t>as bases y</w:t>
            </w:r>
            <w:r w:rsidR="00FE60F9" w:rsidRPr="00C04FFE">
              <w:rPr>
                <w:rFonts w:ascii="Verdana" w:hAnsi="Verdana" w:cs="Arial"/>
                <w:color w:val="A6A6A6" w:themeColor="background1" w:themeShade="A6"/>
                <w:sz w:val="20"/>
                <w:szCs w:val="20"/>
                <w:lang w:val="es-ES"/>
              </w:rPr>
              <w:t xml:space="preserve"> luces</w:t>
            </w:r>
            <w:r w:rsidR="000B2C42" w:rsidRPr="00C04FFE">
              <w:rPr>
                <w:rFonts w:ascii="Verdana" w:hAnsi="Verdana" w:cs="Arial"/>
                <w:color w:val="A6A6A6" w:themeColor="background1" w:themeShade="A6"/>
                <w:sz w:val="20"/>
                <w:szCs w:val="20"/>
                <w:lang w:val="es-ES"/>
              </w:rPr>
              <w:t xml:space="preserve"> bicicletas</w:t>
            </w:r>
            <w:r w:rsidR="00FE60F9" w:rsidRPr="00C04FFE">
              <w:rPr>
                <w:rFonts w:ascii="Verdana" w:hAnsi="Verdana" w:cs="Arial"/>
                <w:color w:val="A6A6A6" w:themeColor="background1" w:themeShade="A6"/>
                <w:sz w:val="20"/>
                <w:szCs w:val="20"/>
                <w:lang w:val="es-ES"/>
              </w:rPr>
              <w:t>/VMP</w:t>
            </w:r>
            <w:r w:rsidR="007C6E63" w:rsidRPr="00C04FFE">
              <w:rPr>
                <w:rFonts w:ascii="Verdana" w:hAnsi="Verdana" w:cs="Arial"/>
                <w:color w:val="A6A6A6" w:themeColor="background1" w:themeShade="A6"/>
                <w:sz w:val="20"/>
                <w:szCs w:val="20"/>
                <w:lang w:val="es-ES"/>
              </w:rPr>
              <w:t>, instalación de puntos de recarga eléctrica de vehículos (coches, motos, VMP).</w:t>
            </w:r>
          </w:p>
          <w:p w14:paraId="38C5CCEB" w14:textId="17532B57" w:rsidR="007C6E63" w:rsidRPr="00C04FFE" w:rsidRDefault="007C6E63" w:rsidP="00AF3D8C">
            <w:pPr>
              <w:pStyle w:val="Prrafodelista"/>
              <w:numPr>
                <w:ilvl w:val="0"/>
                <w:numId w:val="6"/>
              </w:numPr>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 xml:space="preserve">En fase de obra, qué medidas de mitigación de emisiones se proponen. </w:t>
            </w:r>
          </w:p>
          <w:p w14:paraId="4141C3BD" w14:textId="462FF48E" w:rsidR="003E4292" w:rsidRPr="00C04FFE" w:rsidRDefault="003E4292" w:rsidP="00AF3D8C">
            <w:pPr>
              <w:pStyle w:val="Prrafodelista"/>
              <w:numPr>
                <w:ilvl w:val="0"/>
                <w:numId w:val="6"/>
              </w:numPr>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Otros.</w:t>
            </w:r>
          </w:p>
          <w:p w14:paraId="49CD02D1" w14:textId="0D9AFF40" w:rsidR="0001314A" w:rsidRPr="00C04FFE" w:rsidRDefault="0001314A" w:rsidP="00567082">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fldChar w:fldCharType="begin">
                <w:ffData>
                  <w:name w:val="Text22"/>
                  <w:enabled/>
                  <w:calcOnExit w:val="0"/>
                  <w:textInput/>
                </w:ffData>
              </w:fldChar>
            </w:r>
            <w:r w:rsidRPr="00C04FFE">
              <w:rPr>
                <w:rFonts w:ascii="Verdana" w:hAnsi="Verdana" w:cs="Arial"/>
                <w:color w:val="A6A6A6" w:themeColor="background1" w:themeShade="A6"/>
                <w:lang w:val="es-ES"/>
              </w:rPr>
              <w:instrText xml:space="preserve"> FORMTEXT </w:instrText>
            </w:r>
            <w:r w:rsidRPr="00C04FFE">
              <w:rPr>
                <w:rFonts w:ascii="Verdana" w:hAnsi="Verdana" w:cs="Arial"/>
                <w:color w:val="A6A6A6" w:themeColor="background1" w:themeShade="A6"/>
                <w:lang w:val="es-ES"/>
              </w:rPr>
            </w:r>
            <w:r w:rsidRPr="00C04FFE">
              <w:rPr>
                <w:rFonts w:ascii="Verdana" w:hAnsi="Verdana" w:cs="Arial"/>
                <w:color w:val="A6A6A6" w:themeColor="background1" w:themeShade="A6"/>
                <w:lang w:val="es-ES"/>
              </w:rPr>
              <w:fldChar w:fldCharType="separate"/>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color w:val="A6A6A6" w:themeColor="background1" w:themeShade="A6"/>
                <w:lang w:val="es-ES"/>
              </w:rPr>
              <w:fldChar w:fldCharType="end"/>
            </w:r>
          </w:p>
        </w:tc>
      </w:tr>
    </w:tbl>
    <w:p w14:paraId="026D21D2" w14:textId="18963CDD" w:rsidR="00535168" w:rsidRDefault="00535168" w:rsidP="002B5DA3">
      <w:pPr>
        <w:spacing w:before="65"/>
        <w:ind w:left="107" w:right="-20"/>
        <w:rPr>
          <w:rFonts w:ascii="Verdana" w:hAnsi="Verdana" w:cs="Arial"/>
          <w:b/>
          <w:bCs/>
          <w:szCs w:val="20"/>
          <w:lang w:val="es-ES"/>
        </w:rPr>
      </w:pPr>
    </w:p>
    <w:p w14:paraId="56A9BC2E" w14:textId="77777777" w:rsidR="00535168" w:rsidRDefault="00535168">
      <w:pPr>
        <w:jc w:val="left"/>
        <w:rPr>
          <w:rFonts w:ascii="Verdana" w:hAnsi="Verdana" w:cs="Arial"/>
          <w:b/>
          <w:bCs/>
          <w:szCs w:val="20"/>
          <w:lang w:val="es-ES"/>
        </w:rPr>
      </w:pPr>
      <w:r>
        <w:rPr>
          <w:rFonts w:ascii="Verdana" w:hAnsi="Verdana" w:cs="Arial"/>
          <w:b/>
          <w:bCs/>
          <w:szCs w:val="20"/>
          <w:lang w:val="es-ES"/>
        </w:rPr>
        <w:br w:type="page"/>
      </w:r>
    </w:p>
    <w:p w14:paraId="6A8817C2" w14:textId="5C60A37F"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lastRenderedPageBreak/>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1A3035D2" w:rsidR="006618E6" w:rsidRDefault="003E4292" w:rsidP="006618E6">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w:t>
      </w:r>
      <w:r w:rsidR="00CF1D87">
        <w:rPr>
          <w:rFonts w:ascii="Verdana" w:hAnsi="Verdana" w:cs="Arial"/>
          <w:lang w:val="es-ES"/>
        </w:rPr>
        <w:t>4</w:t>
      </w:r>
      <w:r w:rsidR="00FE60F9">
        <w:rPr>
          <w:rFonts w:ascii="Verdana" w:hAnsi="Verdana" w:cs="Arial"/>
          <w:lang w:val="es-ES"/>
        </w:rPr>
        <w:t>0</w:t>
      </w:r>
      <w:r w:rsidRPr="003E4292">
        <w:rPr>
          <w:rFonts w:ascii="Verdana" w:hAnsi="Verdana" w:cs="Arial"/>
          <w:lang w:val="es-ES"/>
        </w:rPr>
        <w:t xml:space="preserve">% para el cumplimiento de los objetivos 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C04FFE" w:rsidRPr="00C04FFE" w14:paraId="79FFDA57" w14:textId="77777777" w:rsidTr="002B5DA3">
        <w:trPr>
          <w:trHeight w:val="859"/>
        </w:trPr>
        <w:tc>
          <w:tcPr>
            <w:tcW w:w="9803" w:type="dxa"/>
            <w:shd w:val="clear" w:color="auto" w:fill="auto"/>
          </w:tcPr>
          <w:p w14:paraId="4B145CF3" w14:textId="1CB1FDE4" w:rsidR="003E4292" w:rsidRPr="00C04FFE" w:rsidRDefault="003E4292" w:rsidP="003E4292">
            <w:pPr>
              <w:ind w:right="72"/>
              <w:rPr>
                <w:rFonts w:ascii="Verdana" w:hAnsi="Verdana" w:cs="Arial"/>
                <w:color w:val="A6A6A6" w:themeColor="background1" w:themeShade="A6"/>
                <w:u w:val="single"/>
                <w:lang w:val="es-ES"/>
              </w:rPr>
            </w:pPr>
            <w:r w:rsidRPr="00C04FFE">
              <w:rPr>
                <w:rFonts w:ascii="Verdana" w:hAnsi="Verdana" w:cs="Arial"/>
                <w:color w:val="A6A6A6" w:themeColor="background1" w:themeShade="A6"/>
                <w:u w:val="single"/>
                <w:lang w:val="es-ES"/>
              </w:rPr>
              <w:t>Recomendaciones.</w:t>
            </w:r>
            <w:r w:rsidR="00FF45EC" w:rsidRPr="00C04FFE">
              <w:rPr>
                <w:rStyle w:val="Refdenotaalpie"/>
                <w:rFonts w:ascii="Verdana" w:hAnsi="Verdana" w:cs="Arial"/>
                <w:color w:val="A6A6A6" w:themeColor="background1" w:themeShade="A6"/>
                <w:u w:val="single"/>
                <w:lang w:val="es-ES"/>
              </w:rPr>
              <w:footnoteReference w:id="4"/>
            </w:r>
          </w:p>
          <w:p w14:paraId="126E6EC0" w14:textId="77777777" w:rsidR="00405B35" w:rsidRPr="00C04FFE" w:rsidRDefault="00405B35" w:rsidP="004B24E1">
            <w:pPr>
              <w:ind w:left="360" w:right="72"/>
              <w:rPr>
                <w:rFonts w:ascii="Verdana" w:hAnsi="Verdana" w:cs="Arial"/>
                <w:color w:val="A6A6A6" w:themeColor="background1" w:themeShade="A6"/>
                <w:lang w:val="es-ES"/>
              </w:rPr>
            </w:pPr>
          </w:p>
          <w:p w14:paraId="7F8B9383" w14:textId="64364E80" w:rsidR="003E4292" w:rsidRPr="00C04FFE" w:rsidRDefault="003E4292" w:rsidP="004B24E1">
            <w:pPr>
              <w:ind w:left="360"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Desarrollar las siguientes ideas: </w:t>
            </w:r>
          </w:p>
          <w:p w14:paraId="73CBC365" w14:textId="060E7F4F" w:rsidR="00416379" w:rsidRPr="00C04FFE" w:rsidRDefault="00416379" w:rsidP="00416379">
            <w:pPr>
              <w:pStyle w:val="Prrafodelista"/>
              <w:numPr>
                <w:ilvl w:val="0"/>
                <w:numId w:val="7"/>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 xml:space="preserve">En su diseño se tendrán en cuenta </w:t>
            </w:r>
            <w:r w:rsidR="007C6E63" w:rsidRPr="00C04FFE">
              <w:rPr>
                <w:rFonts w:ascii="Verdana" w:hAnsi="Verdana" w:cs="Arial"/>
                <w:color w:val="A6A6A6" w:themeColor="background1" w:themeShade="A6"/>
                <w:sz w:val="20"/>
                <w:szCs w:val="20"/>
                <w:lang w:val="es-ES"/>
              </w:rPr>
              <w:t xml:space="preserve">los posibles efectos adversos </w:t>
            </w:r>
            <w:r w:rsidRPr="00C04FFE">
              <w:rPr>
                <w:rFonts w:ascii="Verdana" w:hAnsi="Verdana" w:cs="Arial"/>
                <w:color w:val="A6A6A6" w:themeColor="background1" w:themeShade="A6"/>
                <w:sz w:val="20"/>
                <w:szCs w:val="20"/>
                <w:lang w:val="es-ES"/>
              </w:rPr>
              <w:t xml:space="preserve">del cambio climático y sus proyecciones a futuro, por ejemplo: </w:t>
            </w:r>
          </w:p>
          <w:p w14:paraId="6B13EEE0" w14:textId="2519B17A" w:rsidR="00416379" w:rsidRPr="00C04FFE" w:rsidRDefault="00416379" w:rsidP="00416379">
            <w:pPr>
              <w:pStyle w:val="Prrafodelista"/>
              <w:numPr>
                <w:ilvl w:val="0"/>
                <w:numId w:val="17"/>
              </w:numPr>
              <w:ind w:right="72"/>
              <w:rPr>
                <w:rFonts w:ascii="Verdana" w:hAnsi="Verdana" w:cs="Arial"/>
                <w:color w:val="A6A6A6" w:themeColor="background1" w:themeShade="A6"/>
                <w:sz w:val="20"/>
                <w:szCs w:val="18"/>
                <w:lang w:val="es-ES"/>
              </w:rPr>
            </w:pPr>
            <w:r w:rsidRPr="00C04FFE">
              <w:rPr>
                <w:rFonts w:ascii="Verdana" w:hAnsi="Verdana" w:cs="Arial"/>
                <w:color w:val="A6A6A6" w:themeColor="background1" w:themeShade="A6"/>
                <w:sz w:val="20"/>
                <w:szCs w:val="18"/>
                <w:lang w:val="es-ES"/>
              </w:rPr>
              <w:t>Mencionar soluciones de adaptación o que reduzcan riesgos de efectos adversos del cambio climático</w:t>
            </w:r>
            <w:r w:rsidR="007C6E63" w:rsidRPr="00C04FFE">
              <w:rPr>
                <w:rFonts w:ascii="Verdana" w:hAnsi="Verdana" w:cs="Arial"/>
                <w:color w:val="A6A6A6" w:themeColor="background1" w:themeShade="A6"/>
                <w:sz w:val="20"/>
                <w:szCs w:val="18"/>
                <w:lang w:val="es-ES"/>
              </w:rPr>
              <w:t xml:space="preserve"> (</w:t>
            </w:r>
            <w:r w:rsidR="007C6E63" w:rsidRPr="00C04FFE">
              <w:rPr>
                <w:rFonts w:ascii="Verdana" w:hAnsi="Verdana" w:cs="Arial"/>
                <w:color w:val="A6A6A6" w:themeColor="background1" w:themeShade="A6"/>
                <w:sz w:val="20"/>
                <w:szCs w:val="20"/>
                <w:lang w:val="es-ES"/>
              </w:rPr>
              <w:t>episodios de lluvia extrema, olas de calor, etc</w:t>
            </w:r>
            <w:r w:rsidR="006E430F" w:rsidRPr="00C04FFE">
              <w:rPr>
                <w:rFonts w:ascii="Verdana" w:hAnsi="Verdana" w:cs="Arial"/>
                <w:color w:val="A6A6A6" w:themeColor="background1" w:themeShade="A6"/>
                <w:sz w:val="20"/>
                <w:szCs w:val="20"/>
                <w:lang w:val="es-ES"/>
              </w:rPr>
              <w:t>.</w:t>
            </w:r>
            <w:r w:rsidR="007C6E63" w:rsidRPr="00C04FFE">
              <w:rPr>
                <w:rFonts w:ascii="Verdana" w:hAnsi="Verdana" w:cs="Arial"/>
                <w:color w:val="A6A6A6" w:themeColor="background1" w:themeShade="A6"/>
                <w:sz w:val="20"/>
                <w:szCs w:val="20"/>
                <w:lang w:val="es-ES"/>
              </w:rPr>
              <w:t>):</w:t>
            </w:r>
            <w:r w:rsidR="006E430F" w:rsidRPr="00C04FFE">
              <w:rPr>
                <w:rFonts w:ascii="Verdana" w:hAnsi="Verdana" w:cs="Arial"/>
                <w:color w:val="A6A6A6" w:themeColor="background1" w:themeShade="A6"/>
                <w:sz w:val="20"/>
                <w:szCs w:val="20"/>
                <w:lang w:val="es-ES"/>
              </w:rPr>
              <w:t xml:space="preserve"> </w:t>
            </w:r>
            <w:r w:rsidRPr="00C04FFE">
              <w:rPr>
                <w:rFonts w:ascii="Verdana" w:hAnsi="Verdana" w:cs="Arial"/>
                <w:color w:val="A6A6A6" w:themeColor="background1" w:themeShade="A6"/>
                <w:sz w:val="20"/>
                <w:szCs w:val="18"/>
                <w:lang w:val="es-ES"/>
              </w:rPr>
              <w:t xml:space="preserve">por ejemplo, infraestructura </w:t>
            </w:r>
            <w:r w:rsidR="007C6E63" w:rsidRPr="00C04FFE">
              <w:rPr>
                <w:rFonts w:ascii="Verdana" w:hAnsi="Verdana" w:cs="Arial"/>
                <w:color w:val="A6A6A6" w:themeColor="background1" w:themeShade="A6"/>
                <w:sz w:val="20"/>
                <w:szCs w:val="18"/>
                <w:lang w:val="es-ES"/>
              </w:rPr>
              <w:t xml:space="preserve">segura </w:t>
            </w:r>
            <w:r w:rsidRPr="00C04FFE">
              <w:rPr>
                <w:rFonts w:ascii="Verdana" w:hAnsi="Verdana" w:cs="Arial"/>
                <w:color w:val="A6A6A6" w:themeColor="background1" w:themeShade="A6"/>
                <w:sz w:val="20"/>
                <w:szCs w:val="18"/>
                <w:lang w:val="es-ES"/>
              </w:rPr>
              <w:t>de cobijo para zonas de aparcamiento, tránsito y espera, marquesinas, pérgolas, o arbolado que protejan de la exposición solar o las precipitaciones</w:t>
            </w:r>
            <w:r w:rsidR="00C04FFE" w:rsidRPr="00C04FFE">
              <w:rPr>
                <w:rFonts w:ascii="Verdana" w:hAnsi="Verdana" w:cs="Arial"/>
                <w:color w:val="A6A6A6" w:themeColor="background1" w:themeShade="A6"/>
                <w:sz w:val="20"/>
                <w:szCs w:val="18"/>
                <w:lang w:val="es-ES"/>
              </w:rPr>
              <w:t>, o uso de pavimentos permeables que resistan futuras riadas o inundaciones, etc</w:t>
            </w:r>
            <w:r w:rsidRPr="00C04FFE">
              <w:rPr>
                <w:rFonts w:ascii="Verdana" w:hAnsi="Verdana" w:cs="Arial"/>
                <w:color w:val="A6A6A6" w:themeColor="background1" w:themeShade="A6"/>
                <w:sz w:val="20"/>
                <w:szCs w:val="18"/>
                <w:lang w:val="es-ES"/>
              </w:rPr>
              <w:t>.</w:t>
            </w:r>
          </w:p>
          <w:p w14:paraId="76C00ADF" w14:textId="2E9C9A57" w:rsidR="00416379" w:rsidRPr="00C04FFE" w:rsidRDefault="00416379" w:rsidP="00416379">
            <w:pPr>
              <w:pStyle w:val="Prrafodelista"/>
              <w:numPr>
                <w:ilvl w:val="0"/>
                <w:numId w:val="17"/>
              </w:numPr>
              <w:ind w:right="72"/>
              <w:rPr>
                <w:rFonts w:ascii="Verdana" w:hAnsi="Verdana" w:cs="Arial"/>
                <w:color w:val="A6A6A6" w:themeColor="background1" w:themeShade="A6"/>
                <w:sz w:val="20"/>
                <w:szCs w:val="18"/>
                <w:lang w:val="es-ES"/>
              </w:rPr>
            </w:pPr>
            <w:r w:rsidRPr="00C04FFE">
              <w:rPr>
                <w:rFonts w:ascii="Verdana" w:hAnsi="Verdana" w:cs="Arial"/>
                <w:color w:val="A6A6A6" w:themeColor="background1" w:themeShade="A6"/>
                <w:sz w:val="20"/>
                <w:szCs w:val="18"/>
                <w:lang w:val="es-ES"/>
              </w:rPr>
              <w:t>Ubicación de la infraestructura en lugares seguros frente a los riesgos derivados del cambio climático, por ejemplo, evitando zonas inundables, exposición de zona solar continuada, heladas, etc.</w:t>
            </w:r>
          </w:p>
          <w:p w14:paraId="071AC816" w14:textId="06F3C03B" w:rsidR="00416379" w:rsidRPr="00C04FFE" w:rsidRDefault="00AE067D" w:rsidP="00416379">
            <w:pPr>
              <w:pStyle w:val="Prrafodelista"/>
              <w:numPr>
                <w:ilvl w:val="0"/>
                <w:numId w:val="6"/>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 xml:space="preserve">Mencionar estudios existentes que den soporte a la justificación del cumplimiento del </w:t>
            </w:r>
          </w:p>
          <w:p w14:paraId="657054E3" w14:textId="297AB34F" w:rsidR="00AE067D" w:rsidRPr="00C04FFE" w:rsidRDefault="00AE067D" w:rsidP="00416379">
            <w:pPr>
              <w:pStyle w:val="Prrafodelista"/>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presente objetivo.</w:t>
            </w:r>
          </w:p>
          <w:p w14:paraId="39AC7221" w14:textId="77777777" w:rsidR="006E430F" w:rsidRPr="00C04FFE" w:rsidRDefault="006E430F" w:rsidP="006E430F">
            <w:pPr>
              <w:pStyle w:val="Prrafodelista"/>
              <w:numPr>
                <w:ilvl w:val="0"/>
                <w:numId w:val="6"/>
              </w:numPr>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6A75269F" w14:textId="28EF65AE" w:rsidR="004B24E1" w:rsidRPr="00C04FFE" w:rsidRDefault="00416379" w:rsidP="00416379">
            <w:pPr>
              <w:pStyle w:val="Prrafodelista"/>
              <w:numPr>
                <w:ilvl w:val="0"/>
                <w:numId w:val="6"/>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Otros.</w:t>
            </w:r>
          </w:p>
          <w:p w14:paraId="031C96DC" w14:textId="77777777" w:rsidR="00416379" w:rsidRPr="00C04FFE" w:rsidRDefault="00416379" w:rsidP="00416379">
            <w:pPr>
              <w:pStyle w:val="Prrafodelista"/>
              <w:ind w:right="72"/>
              <w:rPr>
                <w:rFonts w:ascii="Verdana" w:hAnsi="Verdana" w:cs="Arial"/>
                <w:color w:val="A6A6A6" w:themeColor="background1" w:themeShade="A6"/>
                <w:sz w:val="20"/>
                <w:szCs w:val="20"/>
                <w:lang w:val="es-ES"/>
              </w:rPr>
            </w:pPr>
          </w:p>
          <w:p w14:paraId="066BEA89" w14:textId="08644FF1" w:rsidR="004B24E1" w:rsidRPr="00C04FFE" w:rsidRDefault="004B24E1" w:rsidP="004B24E1">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    Normativa:</w:t>
            </w:r>
          </w:p>
          <w:p w14:paraId="6FD998DD" w14:textId="57D44BC7" w:rsidR="004B24E1" w:rsidRPr="00C04FFE" w:rsidRDefault="004B24E1" w:rsidP="008610AD">
            <w:pPr>
              <w:pStyle w:val="Prrafodelista"/>
              <w:numPr>
                <w:ilvl w:val="0"/>
                <w:numId w:val="6"/>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20975CD4" w:rsidR="002B5DA3" w:rsidRPr="00C04FFE" w:rsidRDefault="002B5DA3" w:rsidP="002B5DA3">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fldChar w:fldCharType="begin">
                <w:ffData>
                  <w:name w:val="Text22"/>
                  <w:enabled/>
                  <w:calcOnExit w:val="0"/>
                  <w:textInput/>
                </w:ffData>
              </w:fldChar>
            </w:r>
            <w:r w:rsidRPr="00C04FFE">
              <w:rPr>
                <w:rFonts w:ascii="Verdana" w:hAnsi="Verdana" w:cs="Arial"/>
                <w:color w:val="A6A6A6" w:themeColor="background1" w:themeShade="A6"/>
                <w:lang w:val="es-ES"/>
              </w:rPr>
              <w:instrText xml:space="preserve"> FORMTEXT </w:instrText>
            </w:r>
            <w:r w:rsidRPr="00C04FFE">
              <w:rPr>
                <w:rFonts w:ascii="Verdana" w:hAnsi="Verdana" w:cs="Arial"/>
                <w:color w:val="A6A6A6" w:themeColor="background1" w:themeShade="A6"/>
                <w:lang w:val="es-ES"/>
              </w:rPr>
            </w:r>
            <w:r w:rsidRPr="00C04FFE">
              <w:rPr>
                <w:rFonts w:ascii="Verdana" w:hAnsi="Verdana" w:cs="Arial"/>
                <w:color w:val="A6A6A6" w:themeColor="background1" w:themeShade="A6"/>
                <w:lang w:val="es-ES"/>
              </w:rPr>
              <w:fldChar w:fldCharType="separate"/>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color w:val="A6A6A6" w:themeColor="background1" w:themeShade="A6"/>
                <w:lang w:val="es-ES"/>
              </w:rPr>
              <w:fldChar w:fldCharType="end"/>
            </w:r>
          </w:p>
        </w:tc>
      </w:tr>
    </w:tbl>
    <w:p w14:paraId="1E65727E" w14:textId="65BA4C8A" w:rsidR="00C81DBA" w:rsidRDefault="00C81DBA" w:rsidP="00633F8D">
      <w:pPr>
        <w:spacing w:before="65"/>
        <w:ind w:left="107" w:right="-20"/>
        <w:rPr>
          <w:rFonts w:ascii="Verdana" w:hAnsi="Verdana" w:cs="Arial"/>
          <w:b/>
          <w:bCs/>
          <w:szCs w:val="20"/>
          <w:lang w:val="es-ES"/>
        </w:rPr>
      </w:pPr>
    </w:p>
    <w:p w14:paraId="37174551" w14:textId="77777777" w:rsidR="00C04FFE" w:rsidRDefault="00C04FFE" w:rsidP="00633F8D">
      <w:pPr>
        <w:spacing w:before="65"/>
        <w:ind w:left="107"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C04FFE" w:rsidRPr="00C04FFE" w14:paraId="333A4C2C" w14:textId="77777777" w:rsidTr="00004B53">
        <w:trPr>
          <w:trHeight w:val="859"/>
        </w:trPr>
        <w:tc>
          <w:tcPr>
            <w:tcW w:w="9803" w:type="dxa"/>
            <w:shd w:val="clear" w:color="auto" w:fill="auto"/>
          </w:tcPr>
          <w:p w14:paraId="2C43F1A4" w14:textId="62821C7D" w:rsidR="00996157" w:rsidRPr="00C04FFE" w:rsidRDefault="00996157" w:rsidP="00996157">
            <w:pPr>
              <w:ind w:right="72"/>
              <w:rPr>
                <w:rFonts w:ascii="Verdana" w:hAnsi="Verdana" w:cs="Arial"/>
                <w:color w:val="A6A6A6" w:themeColor="background1" w:themeShade="A6"/>
                <w:u w:val="single"/>
                <w:lang w:val="es-ES"/>
              </w:rPr>
            </w:pPr>
            <w:r w:rsidRPr="00C04FFE">
              <w:rPr>
                <w:rFonts w:ascii="Verdana" w:hAnsi="Verdana" w:cs="Arial"/>
                <w:color w:val="A6A6A6" w:themeColor="background1" w:themeShade="A6"/>
                <w:u w:val="single"/>
                <w:lang w:val="es-ES"/>
              </w:rPr>
              <w:t>Recomendaciones.</w:t>
            </w:r>
            <w:r w:rsidR="00C81DBA" w:rsidRPr="00C04FFE">
              <w:rPr>
                <w:rStyle w:val="Refdenotaalpie"/>
                <w:rFonts w:ascii="Verdana" w:hAnsi="Verdana" w:cs="Arial"/>
                <w:color w:val="A6A6A6" w:themeColor="background1" w:themeShade="A6"/>
                <w:u w:val="single"/>
                <w:lang w:val="es-ES"/>
              </w:rPr>
              <w:footnoteReference w:id="5"/>
            </w:r>
          </w:p>
          <w:p w14:paraId="70FFC486" w14:textId="77777777" w:rsidR="00405B35" w:rsidRPr="00C04FFE" w:rsidRDefault="00996157" w:rsidP="003B4AF0">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     </w:t>
            </w:r>
          </w:p>
          <w:p w14:paraId="77090001" w14:textId="4C1F8A0C" w:rsidR="00996157" w:rsidRPr="00C04FFE" w:rsidRDefault="00996157" w:rsidP="00405B35">
            <w:pPr>
              <w:ind w:left="360"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Desarrollar las siguientes ideas: </w:t>
            </w:r>
          </w:p>
          <w:p w14:paraId="3272E01E" w14:textId="5949D0CB" w:rsidR="003B4AF0" w:rsidRPr="00C04FFE" w:rsidRDefault="003B4AF0" w:rsidP="004B24E1">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30F3BDC7" w14:textId="77777777" w:rsidR="004B24E1" w:rsidRPr="00C04FFE" w:rsidRDefault="004B24E1" w:rsidP="004B24E1">
            <w:pPr>
              <w:pStyle w:val="Prrafodelista"/>
              <w:numPr>
                <w:ilvl w:val="0"/>
                <w:numId w:val="8"/>
              </w:numPr>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Mencionar estudios existentes que den soporte a la justificación del cumplimiento del presente objetivo.</w:t>
            </w:r>
          </w:p>
          <w:p w14:paraId="7FDBDE7F" w14:textId="77777777" w:rsidR="004B24E1" w:rsidRPr="00C04FFE" w:rsidRDefault="004B24E1" w:rsidP="004B24E1">
            <w:pPr>
              <w:pStyle w:val="Prrafodelista"/>
              <w:ind w:right="72"/>
              <w:rPr>
                <w:rFonts w:ascii="Verdana" w:hAnsi="Verdana" w:cs="Arial"/>
                <w:color w:val="A6A6A6" w:themeColor="background1" w:themeShade="A6"/>
                <w:sz w:val="20"/>
                <w:szCs w:val="20"/>
                <w:lang w:val="es-ES"/>
              </w:rPr>
            </w:pPr>
          </w:p>
          <w:p w14:paraId="3A8FBDDE" w14:textId="77777777" w:rsidR="004B24E1" w:rsidRPr="00C04FFE" w:rsidRDefault="004B24E1" w:rsidP="004B24E1">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     Normativa:</w:t>
            </w:r>
          </w:p>
          <w:p w14:paraId="26BF1C32" w14:textId="3CDE9A1F" w:rsidR="004B24E1" w:rsidRPr="00C04FFE"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037BC3" w14:textId="77777777" w:rsidR="00175556" w:rsidRPr="00C04FFE" w:rsidRDefault="00175556" w:rsidP="00996157">
            <w:pPr>
              <w:ind w:left="360" w:right="72"/>
              <w:rPr>
                <w:rFonts w:ascii="Verdana" w:hAnsi="Verdana" w:cs="Arial"/>
                <w:color w:val="A6A6A6" w:themeColor="background1" w:themeShade="A6"/>
                <w:szCs w:val="20"/>
                <w:lang w:val="es-ES"/>
              </w:rPr>
            </w:pPr>
          </w:p>
          <w:p w14:paraId="29267A81" w14:textId="7AD59008" w:rsidR="00996157" w:rsidRPr="00C04FFE" w:rsidRDefault="00703FD8" w:rsidP="00996157">
            <w:pPr>
              <w:ind w:left="360" w:right="72"/>
              <w:rPr>
                <w:rFonts w:ascii="Verdana" w:hAnsi="Verdana" w:cs="Arial"/>
                <w:color w:val="A6A6A6" w:themeColor="background1" w:themeShade="A6"/>
                <w:szCs w:val="20"/>
                <w:lang w:val="es-ES"/>
              </w:rPr>
            </w:pPr>
            <w:r w:rsidRPr="00C04FFE">
              <w:rPr>
                <w:rFonts w:ascii="Verdana" w:hAnsi="Verdana" w:cs="Arial"/>
                <w:color w:val="A6A6A6" w:themeColor="background1" w:themeShade="A6"/>
                <w:szCs w:val="20"/>
                <w:lang w:val="es-ES"/>
              </w:rPr>
              <w:t>Adicionalmente, se pueden contemplar los siguientes aspectos de la actuación:</w:t>
            </w:r>
          </w:p>
          <w:p w14:paraId="550D95A6" w14:textId="1D3CCFBB" w:rsidR="00703FD8" w:rsidRPr="00C04FFE" w:rsidRDefault="00703FD8" w:rsidP="004B24E1">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Recogida de aguas pluviales de las zonas urbanizadas</w:t>
            </w:r>
            <w:r w:rsidR="00FE60F9" w:rsidRPr="00C04FFE">
              <w:rPr>
                <w:rFonts w:ascii="Verdana" w:hAnsi="Verdana" w:cs="Arial"/>
                <w:color w:val="A6A6A6" w:themeColor="background1" w:themeShade="A6"/>
                <w:sz w:val="20"/>
                <w:szCs w:val="20"/>
                <w:lang w:val="es-ES"/>
              </w:rPr>
              <w:t xml:space="preserve"> </w:t>
            </w:r>
            <w:r w:rsidRPr="00C04FFE">
              <w:rPr>
                <w:rFonts w:ascii="Verdana" w:hAnsi="Verdana" w:cs="Arial"/>
                <w:color w:val="A6A6A6" w:themeColor="background1" w:themeShade="A6"/>
                <w:sz w:val="20"/>
                <w:szCs w:val="20"/>
                <w:lang w:val="es-ES"/>
              </w:rPr>
              <w:t>y posterior conducción hasta la red de aguas pluviales o residuales del municipio, para así, asegurar el tratamiento de estas aguas de forma previa a su vertido</w:t>
            </w:r>
            <w:r w:rsidR="00D165EE" w:rsidRPr="00C04FFE">
              <w:rPr>
                <w:rFonts w:ascii="Verdana" w:hAnsi="Verdana" w:cs="Arial"/>
                <w:color w:val="A6A6A6" w:themeColor="background1" w:themeShade="A6"/>
                <w:sz w:val="20"/>
                <w:szCs w:val="20"/>
                <w:lang w:val="es-ES"/>
              </w:rPr>
              <w:t xml:space="preserve"> en el</w:t>
            </w:r>
            <w:r w:rsidRPr="00C04FFE">
              <w:rPr>
                <w:rFonts w:ascii="Verdana" w:hAnsi="Verdana" w:cs="Arial"/>
                <w:color w:val="A6A6A6" w:themeColor="background1" w:themeShade="A6"/>
                <w:sz w:val="20"/>
                <w:szCs w:val="20"/>
                <w:lang w:val="es-ES"/>
              </w:rPr>
              <w:t xml:space="preserve"> entorno natural.</w:t>
            </w:r>
          </w:p>
          <w:p w14:paraId="7455EC08" w14:textId="77777777" w:rsidR="007C6E63" w:rsidRPr="00C04FFE" w:rsidRDefault="007C6E63" w:rsidP="007C6E63">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Medidas de prevención en la fase de obras.</w:t>
            </w:r>
          </w:p>
          <w:p w14:paraId="38DB3C52" w14:textId="3A636DF3" w:rsidR="00703FD8" w:rsidRPr="00C04FFE" w:rsidRDefault="00703FD8" w:rsidP="004B24E1">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Otros.</w:t>
            </w:r>
          </w:p>
          <w:p w14:paraId="792FA0D7" w14:textId="15BC5E97" w:rsidR="00633F8D" w:rsidRPr="00C04FFE" w:rsidRDefault="00633F8D" w:rsidP="00004B53">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fldChar w:fldCharType="begin">
                <w:ffData>
                  <w:name w:val="Text22"/>
                  <w:enabled/>
                  <w:calcOnExit w:val="0"/>
                  <w:textInput/>
                </w:ffData>
              </w:fldChar>
            </w:r>
            <w:r w:rsidRPr="00C04FFE">
              <w:rPr>
                <w:rFonts w:ascii="Verdana" w:hAnsi="Verdana" w:cs="Arial"/>
                <w:color w:val="A6A6A6" w:themeColor="background1" w:themeShade="A6"/>
                <w:lang w:val="es-ES"/>
              </w:rPr>
              <w:instrText xml:space="preserve"> FORMTEXT </w:instrText>
            </w:r>
            <w:r w:rsidRPr="00C04FFE">
              <w:rPr>
                <w:rFonts w:ascii="Verdana" w:hAnsi="Verdana" w:cs="Arial"/>
                <w:color w:val="A6A6A6" w:themeColor="background1" w:themeShade="A6"/>
                <w:lang w:val="es-ES"/>
              </w:rPr>
            </w:r>
            <w:r w:rsidRPr="00C04FFE">
              <w:rPr>
                <w:rFonts w:ascii="Verdana" w:hAnsi="Verdana" w:cs="Arial"/>
                <w:color w:val="A6A6A6" w:themeColor="background1" w:themeShade="A6"/>
                <w:lang w:val="es-ES"/>
              </w:rPr>
              <w:fldChar w:fldCharType="separate"/>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color w:val="A6A6A6" w:themeColor="background1" w:themeShade="A6"/>
                <w:lang w:val="es-ES"/>
              </w:rPr>
              <w:fldChar w:fldCharType="end"/>
            </w:r>
          </w:p>
        </w:tc>
      </w:tr>
    </w:tbl>
    <w:p w14:paraId="4538EDFE" w14:textId="77777777" w:rsidR="00C81DBA" w:rsidRDefault="00C81DBA" w:rsidP="00E4211A">
      <w:pPr>
        <w:jc w:val="left"/>
        <w:rPr>
          <w:rFonts w:ascii="Verdana" w:hAnsi="Verdana" w:cs="Arial"/>
          <w:b/>
          <w:bCs/>
          <w:szCs w:val="20"/>
          <w:lang w:val="es-ES"/>
        </w:rPr>
      </w:pPr>
    </w:p>
    <w:p w14:paraId="66EEDFB5" w14:textId="63C6305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4" w:name="_Hlk79501410"/>
      <w:r w:rsidR="00E4211A">
        <w:rPr>
          <w:rFonts w:ascii="Verdana" w:hAnsi="Verdana" w:cs="Arial"/>
          <w:b/>
          <w:bCs/>
          <w:szCs w:val="20"/>
          <w:lang w:val="es-ES"/>
        </w:rPr>
        <w:t>Economía circular</w:t>
      </w:r>
      <w:bookmarkEnd w:id="4"/>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C04FFE" w:rsidRPr="00C04FFE" w14:paraId="4EEA0717" w14:textId="77777777" w:rsidTr="00004B53">
        <w:trPr>
          <w:trHeight w:val="859"/>
        </w:trPr>
        <w:tc>
          <w:tcPr>
            <w:tcW w:w="9803" w:type="dxa"/>
            <w:shd w:val="clear" w:color="auto" w:fill="auto"/>
          </w:tcPr>
          <w:p w14:paraId="676D1317" w14:textId="3E142B6D" w:rsidR="00703FD8" w:rsidRPr="00C04FFE" w:rsidRDefault="00703FD8" w:rsidP="00703FD8">
            <w:pPr>
              <w:ind w:right="72"/>
              <w:rPr>
                <w:rFonts w:ascii="Verdana" w:hAnsi="Verdana" w:cs="Arial"/>
                <w:color w:val="A6A6A6" w:themeColor="background1" w:themeShade="A6"/>
                <w:u w:val="single"/>
                <w:lang w:val="es-ES"/>
              </w:rPr>
            </w:pPr>
            <w:r w:rsidRPr="00C04FFE">
              <w:rPr>
                <w:rFonts w:ascii="Verdana" w:hAnsi="Verdana" w:cs="Arial"/>
                <w:color w:val="A6A6A6" w:themeColor="background1" w:themeShade="A6"/>
                <w:u w:val="single"/>
                <w:lang w:val="es-ES"/>
              </w:rPr>
              <w:t>Recomendaciones.</w:t>
            </w:r>
            <w:r w:rsidR="00C81DBA" w:rsidRPr="00C04FFE">
              <w:rPr>
                <w:rStyle w:val="Refdenotaalpie"/>
                <w:rFonts w:ascii="Verdana" w:hAnsi="Verdana" w:cs="Arial"/>
                <w:color w:val="A6A6A6" w:themeColor="background1" w:themeShade="A6"/>
                <w:u w:val="single"/>
                <w:lang w:val="es-ES"/>
              </w:rPr>
              <w:footnoteReference w:id="6"/>
            </w:r>
          </w:p>
          <w:p w14:paraId="0281F19A" w14:textId="77777777" w:rsidR="0042018F" w:rsidRPr="00C04FFE" w:rsidRDefault="00703FD8" w:rsidP="00703FD8">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     </w:t>
            </w:r>
          </w:p>
          <w:p w14:paraId="5E82367D" w14:textId="00597248" w:rsidR="00703FD8" w:rsidRPr="00C04FFE" w:rsidRDefault="00703FD8" w:rsidP="0042018F">
            <w:pPr>
              <w:ind w:left="360"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Desarrollar las siguientes ideas: </w:t>
            </w:r>
          </w:p>
          <w:p w14:paraId="534A9F8A" w14:textId="77777777" w:rsidR="00C07E47" w:rsidRPr="00C04FFE" w:rsidRDefault="00703FD8" w:rsidP="004B24E1">
            <w:pPr>
              <w:pStyle w:val="Prrafodelista"/>
              <w:numPr>
                <w:ilvl w:val="0"/>
                <w:numId w:val="8"/>
              </w:numPr>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 xml:space="preserve">Cómo se </w:t>
            </w:r>
            <w:r w:rsidR="00DE4E8C" w:rsidRPr="00C04FFE">
              <w:rPr>
                <w:rFonts w:ascii="Verdana" w:hAnsi="Verdana" w:cs="Arial"/>
                <w:color w:val="A6A6A6" w:themeColor="background1" w:themeShade="A6"/>
                <w:sz w:val="20"/>
                <w:szCs w:val="20"/>
                <w:lang w:val="es-ES"/>
              </w:rPr>
              <w:t xml:space="preserve">va a contribuir </w:t>
            </w:r>
            <w:r w:rsidRPr="00C04FFE">
              <w:rPr>
                <w:rFonts w:ascii="Verdana" w:hAnsi="Verdana" w:cs="Arial"/>
                <w:color w:val="A6A6A6" w:themeColor="background1" w:themeShade="A6"/>
                <w:sz w:val="20"/>
                <w:szCs w:val="20"/>
                <w:lang w:val="es-ES"/>
              </w:rPr>
              <w:t>a la reutilización y el reciclado de residuos</w:t>
            </w:r>
            <w:r w:rsidR="00DE4E8C" w:rsidRPr="00C04FFE">
              <w:rPr>
                <w:rFonts w:ascii="Verdana" w:hAnsi="Verdana" w:cs="Arial"/>
                <w:color w:val="A6A6A6" w:themeColor="background1" w:themeShade="A6"/>
                <w:sz w:val="20"/>
                <w:szCs w:val="20"/>
                <w:lang w:val="es-ES"/>
              </w:rPr>
              <w:t xml:space="preserve"> </w:t>
            </w:r>
          </w:p>
          <w:p w14:paraId="431F37E8" w14:textId="77777777" w:rsidR="00416379" w:rsidRPr="00C04FFE" w:rsidRDefault="00416379" w:rsidP="00416379">
            <w:pPr>
              <w:pStyle w:val="Prrafodelista"/>
              <w:numPr>
                <w:ilvl w:val="0"/>
                <w:numId w:val="14"/>
              </w:numPr>
              <w:rPr>
                <w:rFonts w:ascii="Verdana" w:hAnsi="Verdana" w:cs="Arial"/>
                <w:color w:val="A6A6A6" w:themeColor="background1" w:themeShade="A6"/>
                <w:sz w:val="20"/>
                <w:szCs w:val="18"/>
                <w:lang w:val="es-ES"/>
              </w:rPr>
            </w:pPr>
            <w:r w:rsidRPr="00C04FFE">
              <w:rPr>
                <w:rFonts w:ascii="Verdana" w:hAnsi="Verdana" w:cs="Arial"/>
                <w:color w:val="A6A6A6" w:themeColor="background1" w:themeShade="A6"/>
                <w:sz w:val="20"/>
                <w:szCs w:val="20"/>
                <w:lang w:val="es-ES"/>
              </w:rPr>
              <w:t>Asegurarse de que los materiales de construcción, los aparcamientos para las bicicletas o los VMP provengan de procesos de reutilización en su producción (en origen), por ejemplo: la pavimentación utilizada en la urbanización, materiales en la fabricación de los aparcamientos para las bicis o VPM (acero, aluminio, etc.) procedente de materiales reciclados.</w:t>
            </w:r>
          </w:p>
          <w:p w14:paraId="3FFEB397" w14:textId="633C5039" w:rsidR="00703FD8" w:rsidRPr="00C04FFE" w:rsidRDefault="00C07E47" w:rsidP="00C07E47">
            <w:pPr>
              <w:pStyle w:val="Prrafodelista"/>
              <w:numPr>
                <w:ilvl w:val="0"/>
                <w:numId w:val="14"/>
              </w:numPr>
              <w:rPr>
                <w:rFonts w:ascii="Verdana" w:hAnsi="Verdana" w:cs="Arial"/>
                <w:color w:val="A6A6A6" w:themeColor="background1" w:themeShade="A6"/>
                <w:sz w:val="20"/>
                <w:szCs w:val="18"/>
                <w:lang w:val="es-ES"/>
              </w:rPr>
            </w:pPr>
            <w:r w:rsidRPr="00C04FFE">
              <w:rPr>
                <w:rFonts w:ascii="Verdana" w:hAnsi="Verdana" w:cs="Arial"/>
                <w:color w:val="A6A6A6" w:themeColor="background1" w:themeShade="A6"/>
                <w:sz w:val="20"/>
                <w:szCs w:val="18"/>
                <w:lang w:val="es-ES"/>
              </w:rPr>
              <w:t xml:space="preserve">Asegurar el reciclado de </w:t>
            </w:r>
            <w:r w:rsidR="00FE60F9" w:rsidRPr="00C04FFE">
              <w:rPr>
                <w:rFonts w:ascii="Verdana" w:hAnsi="Verdana" w:cs="Arial"/>
                <w:color w:val="A6A6A6" w:themeColor="background1" w:themeShade="A6"/>
                <w:sz w:val="20"/>
                <w:szCs w:val="18"/>
                <w:lang w:val="es-ES"/>
              </w:rPr>
              <w:t>l</w:t>
            </w:r>
            <w:r w:rsidR="0023704D" w:rsidRPr="00C04FFE">
              <w:rPr>
                <w:rFonts w:ascii="Verdana" w:hAnsi="Verdana" w:cs="Arial"/>
                <w:color w:val="A6A6A6" w:themeColor="background1" w:themeShade="A6"/>
                <w:sz w:val="20"/>
                <w:szCs w:val="18"/>
                <w:lang w:val="es-ES"/>
              </w:rPr>
              <w:t xml:space="preserve">os aparcamientos para </w:t>
            </w:r>
            <w:r w:rsidR="00FE60F9" w:rsidRPr="00C04FFE">
              <w:rPr>
                <w:rFonts w:ascii="Verdana" w:hAnsi="Verdana" w:cs="Arial"/>
                <w:color w:val="A6A6A6" w:themeColor="background1" w:themeShade="A6"/>
                <w:sz w:val="20"/>
                <w:szCs w:val="18"/>
                <w:lang w:val="es-ES"/>
              </w:rPr>
              <w:t>bicicletas</w:t>
            </w:r>
            <w:r w:rsidR="0023704D" w:rsidRPr="00C04FFE">
              <w:rPr>
                <w:rFonts w:ascii="Verdana" w:hAnsi="Verdana" w:cs="Arial"/>
                <w:color w:val="A6A6A6" w:themeColor="background1" w:themeShade="A6"/>
                <w:sz w:val="20"/>
                <w:szCs w:val="18"/>
                <w:lang w:val="es-ES"/>
              </w:rPr>
              <w:t xml:space="preserve"> y</w:t>
            </w:r>
            <w:r w:rsidR="00FE60F9" w:rsidRPr="00C04FFE">
              <w:rPr>
                <w:rFonts w:ascii="Verdana" w:hAnsi="Verdana" w:cs="Arial"/>
                <w:color w:val="A6A6A6" w:themeColor="background1" w:themeShade="A6"/>
                <w:sz w:val="20"/>
                <w:szCs w:val="18"/>
                <w:lang w:val="es-ES"/>
              </w:rPr>
              <w:t xml:space="preserve"> VMP</w:t>
            </w:r>
            <w:r w:rsidR="0023704D" w:rsidRPr="00C04FFE">
              <w:rPr>
                <w:rFonts w:ascii="Verdana" w:hAnsi="Verdana" w:cs="Arial"/>
                <w:color w:val="A6A6A6" w:themeColor="background1" w:themeShade="A6"/>
                <w:sz w:val="20"/>
                <w:szCs w:val="18"/>
                <w:lang w:val="es-ES"/>
              </w:rPr>
              <w:t xml:space="preserve"> </w:t>
            </w:r>
            <w:r w:rsidR="00DE4E8C" w:rsidRPr="00C04FFE">
              <w:rPr>
                <w:rFonts w:ascii="Verdana" w:hAnsi="Verdana" w:cs="Arial"/>
                <w:color w:val="A6A6A6" w:themeColor="background1" w:themeShade="A6"/>
                <w:sz w:val="20"/>
                <w:szCs w:val="18"/>
                <w:lang w:val="es-ES"/>
              </w:rPr>
              <w:t>al final de su vida útil</w:t>
            </w:r>
            <w:r w:rsidRPr="00C04FFE">
              <w:rPr>
                <w:rFonts w:ascii="Verdana" w:hAnsi="Verdana" w:cs="Arial"/>
                <w:color w:val="A6A6A6" w:themeColor="background1" w:themeShade="A6"/>
                <w:sz w:val="20"/>
                <w:szCs w:val="18"/>
                <w:lang w:val="es-ES"/>
              </w:rPr>
              <w:t>.</w:t>
            </w:r>
          </w:p>
          <w:p w14:paraId="0BE097AE" w14:textId="1A6126EC" w:rsidR="00DF6022" w:rsidRPr="00C04FFE" w:rsidRDefault="00DF6022" w:rsidP="004B24E1">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Cómo se realiza la gestión de residuos (menciona la normativa y certificados vigentes de aplicación).</w:t>
            </w:r>
          </w:p>
          <w:p w14:paraId="63CB97EA" w14:textId="49195A0D" w:rsidR="008614E6" w:rsidRPr="00C04FFE" w:rsidRDefault="008614E6" w:rsidP="004B24E1">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Qué medidas se van a tomar para aumentar la durabilidad</w:t>
            </w:r>
            <w:r w:rsidR="0023704D" w:rsidRPr="00C04FFE">
              <w:rPr>
                <w:rFonts w:ascii="Verdana" w:hAnsi="Verdana" w:cs="Arial"/>
                <w:color w:val="A6A6A6" w:themeColor="background1" w:themeShade="A6"/>
                <w:sz w:val="20"/>
                <w:szCs w:val="20"/>
                <w:lang w:val="es-ES"/>
              </w:rPr>
              <w:t>: diseño de los aparcamientos.</w:t>
            </w:r>
          </w:p>
          <w:p w14:paraId="2F73BF88" w14:textId="43101227" w:rsidR="004B24E1" w:rsidRPr="00C04FFE" w:rsidRDefault="004B24E1" w:rsidP="004B24E1">
            <w:pPr>
              <w:pStyle w:val="Prrafodelista"/>
              <w:numPr>
                <w:ilvl w:val="0"/>
                <w:numId w:val="8"/>
              </w:numPr>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Mencionar estudios existentes que den soporte a la justificación del cumplimiento del presente objetivo.</w:t>
            </w:r>
          </w:p>
          <w:p w14:paraId="39A00BE3" w14:textId="0A30DAB2" w:rsidR="00444E29" w:rsidRPr="00C04FFE" w:rsidRDefault="00444E29" w:rsidP="004B24E1">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Otros.</w:t>
            </w:r>
          </w:p>
          <w:p w14:paraId="0F428C73" w14:textId="4E1E5253" w:rsidR="004B24E1" w:rsidRPr="00C04FFE" w:rsidRDefault="004B24E1" w:rsidP="004B24E1">
            <w:pPr>
              <w:ind w:right="72"/>
              <w:rPr>
                <w:rFonts w:ascii="Verdana" w:hAnsi="Verdana" w:cs="Arial"/>
                <w:color w:val="A6A6A6" w:themeColor="background1" w:themeShade="A6"/>
                <w:szCs w:val="20"/>
                <w:lang w:val="es-ES"/>
              </w:rPr>
            </w:pPr>
          </w:p>
          <w:p w14:paraId="69B05C1F" w14:textId="77777777" w:rsidR="004B24E1" w:rsidRPr="00C04FFE" w:rsidRDefault="004B24E1" w:rsidP="004B24E1">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     Normativa:</w:t>
            </w:r>
          </w:p>
          <w:p w14:paraId="2DCAFB23" w14:textId="3C8E2C10" w:rsidR="004B24E1" w:rsidRPr="00C04FFE"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353D233A" w14:textId="77777777" w:rsidR="005F6E2E" w:rsidRPr="00C04FFE" w:rsidRDefault="005F6E2E" w:rsidP="005F6E2E">
            <w:pPr>
              <w:pStyle w:val="Prrafodelista"/>
              <w:ind w:right="72"/>
              <w:rPr>
                <w:rFonts w:ascii="Verdana" w:hAnsi="Verdana" w:cs="Arial"/>
                <w:color w:val="A6A6A6" w:themeColor="background1" w:themeShade="A6"/>
                <w:sz w:val="20"/>
                <w:szCs w:val="20"/>
                <w:lang w:val="es-ES"/>
              </w:rPr>
            </w:pPr>
          </w:p>
          <w:p w14:paraId="765C5306" w14:textId="77777777" w:rsidR="00E4211A" w:rsidRPr="00C04FFE" w:rsidRDefault="00E4211A" w:rsidP="00DF6022">
            <w:pPr>
              <w:ind w:right="72"/>
              <w:rPr>
                <w:rFonts w:ascii="Verdana" w:hAnsi="Verdana" w:cs="Arial"/>
                <w:color w:val="A6A6A6" w:themeColor="background1" w:themeShade="A6"/>
                <w:lang w:val="es-ES"/>
              </w:rPr>
            </w:pPr>
            <w:r w:rsidRPr="00C04FFE">
              <w:rPr>
                <w:rFonts w:ascii="Verdana" w:hAnsi="Verdana" w:cs="Arial"/>
                <w:color w:val="A6A6A6" w:themeColor="background1" w:themeShade="A6"/>
                <w:szCs w:val="20"/>
                <w:lang w:val="es-ES"/>
              </w:rPr>
              <w:fldChar w:fldCharType="begin">
                <w:ffData>
                  <w:name w:val="Text22"/>
                  <w:enabled/>
                  <w:calcOnExit w:val="0"/>
                  <w:textInput/>
                </w:ffData>
              </w:fldChar>
            </w:r>
            <w:r w:rsidRPr="00C04FFE">
              <w:rPr>
                <w:rFonts w:ascii="Verdana" w:hAnsi="Verdana" w:cs="Arial"/>
                <w:color w:val="A6A6A6" w:themeColor="background1" w:themeShade="A6"/>
                <w:szCs w:val="20"/>
                <w:lang w:val="es-ES"/>
              </w:rPr>
              <w:instrText xml:space="preserve"> FORMTEXT </w:instrText>
            </w:r>
            <w:r w:rsidRPr="00C04FFE">
              <w:rPr>
                <w:rFonts w:ascii="Verdana" w:hAnsi="Verdana" w:cs="Arial"/>
                <w:color w:val="A6A6A6" w:themeColor="background1" w:themeShade="A6"/>
                <w:szCs w:val="20"/>
                <w:lang w:val="es-ES"/>
              </w:rPr>
            </w:r>
            <w:r w:rsidRPr="00C04FFE">
              <w:rPr>
                <w:rFonts w:ascii="Verdana" w:hAnsi="Verdana" w:cs="Arial"/>
                <w:color w:val="A6A6A6" w:themeColor="background1" w:themeShade="A6"/>
                <w:szCs w:val="20"/>
                <w:lang w:val="es-ES"/>
              </w:rPr>
              <w:fldChar w:fldCharType="separate"/>
            </w:r>
            <w:r w:rsidRPr="00C04FFE">
              <w:rPr>
                <w:color w:val="A6A6A6" w:themeColor="background1" w:themeShade="A6"/>
                <w:lang w:val="es-ES"/>
              </w:rPr>
              <w:t> </w:t>
            </w:r>
            <w:r w:rsidRPr="00C04FFE">
              <w:rPr>
                <w:color w:val="A6A6A6" w:themeColor="background1" w:themeShade="A6"/>
                <w:lang w:val="es-ES"/>
              </w:rPr>
              <w:t> </w:t>
            </w:r>
            <w:r w:rsidRPr="00C04FFE">
              <w:rPr>
                <w:color w:val="A6A6A6" w:themeColor="background1" w:themeShade="A6"/>
                <w:lang w:val="es-ES"/>
              </w:rPr>
              <w:t> </w:t>
            </w:r>
            <w:r w:rsidRPr="00C04FFE">
              <w:rPr>
                <w:color w:val="A6A6A6" w:themeColor="background1" w:themeShade="A6"/>
                <w:lang w:val="es-ES"/>
              </w:rPr>
              <w:t> </w:t>
            </w:r>
            <w:r w:rsidRPr="00C04FFE">
              <w:rPr>
                <w:color w:val="A6A6A6" w:themeColor="background1" w:themeShade="A6"/>
                <w:lang w:val="es-ES"/>
              </w:rPr>
              <w:t> </w:t>
            </w:r>
            <w:r w:rsidRPr="00C04FFE">
              <w:rPr>
                <w:rFonts w:ascii="Verdana" w:hAnsi="Verdana" w:cs="Arial"/>
                <w:color w:val="A6A6A6" w:themeColor="background1" w:themeShade="A6"/>
                <w:szCs w:val="20"/>
                <w:lang w:val="es-ES"/>
              </w:rPr>
              <w:fldChar w:fldCharType="end"/>
            </w:r>
          </w:p>
        </w:tc>
      </w:tr>
    </w:tbl>
    <w:p w14:paraId="7000344A" w14:textId="360550F5" w:rsidR="00441FA4" w:rsidRDefault="00441FA4" w:rsidP="00175150">
      <w:pPr>
        <w:spacing w:before="65"/>
        <w:ind w:left="107" w:right="-20"/>
        <w:rPr>
          <w:rFonts w:ascii="Verdana" w:hAnsi="Verdana" w:cs="Arial"/>
          <w:b/>
          <w:bCs/>
          <w:szCs w:val="20"/>
          <w:lang w:val="es-ES"/>
        </w:rPr>
      </w:pPr>
    </w:p>
    <w:p w14:paraId="098D9D29" w14:textId="6BC497CB"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C04FFE" w:rsidRPr="00C04FFE" w14:paraId="567BD80A" w14:textId="77777777" w:rsidTr="00004B53">
        <w:trPr>
          <w:trHeight w:val="859"/>
        </w:trPr>
        <w:tc>
          <w:tcPr>
            <w:tcW w:w="9803" w:type="dxa"/>
            <w:shd w:val="clear" w:color="auto" w:fill="auto"/>
          </w:tcPr>
          <w:p w14:paraId="44AABF35" w14:textId="664369B5" w:rsidR="00444E29" w:rsidRPr="00C04FFE" w:rsidRDefault="00444E29" w:rsidP="00444E29">
            <w:pPr>
              <w:ind w:right="72"/>
              <w:rPr>
                <w:rFonts w:ascii="Verdana" w:hAnsi="Verdana" w:cs="Arial"/>
                <w:color w:val="A6A6A6" w:themeColor="background1" w:themeShade="A6"/>
                <w:u w:val="single"/>
                <w:lang w:val="es-ES"/>
              </w:rPr>
            </w:pPr>
            <w:r w:rsidRPr="00C04FFE">
              <w:rPr>
                <w:rFonts w:ascii="Verdana" w:hAnsi="Verdana" w:cs="Arial"/>
                <w:color w:val="A6A6A6" w:themeColor="background1" w:themeShade="A6"/>
                <w:u w:val="single"/>
                <w:lang w:val="es-ES"/>
              </w:rPr>
              <w:lastRenderedPageBreak/>
              <w:t>Recomendaciones.</w:t>
            </w:r>
            <w:r w:rsidR="00C81DBA" w:rsidRPr="00C04FFE">
              <w:rPr>
                <w:rStyle w:val="Refdenotaalpie"/>
                <w:rFonts w:ascii="Verdana" w:hAnsi="Verdana" w:cs="Arial"/>
                <w:color w:val="A6A6A6" w:themeColor="background1" w:themeShade="A6"/>
                <w:u w:val="single"/>
                <w:lang w:val="es-ES"/>
              </w:rPr>
              <w:footnoteReference w:id="7"/>
            </w:r>
          </w:p>
          <w:p w14:paraId="6469DBBB" w14:textId="77777777" w:rsidR="00405B35" w:rsidRPr="00C04FFE" w:rsidRDefault="00444E29" w:rsidP="00444E29">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     </w:t>
            </w:r>
          </w:p>
          <w:p w14:paraId="65762B2B" w14:textId="6B5CDBD1" w:rsidR="00444E29" w:rsidRPr="00C04FFE" w:rsidRDefault="00444E29" w:rsidP="00405B35">
            <w:pPr>
              <w:ind w:left="360"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Desarrollar las siguientes ideas: </w:t>
            </w:r>
          </w:p>
          <w:p w14:paraId="24F76A71" w14:textId="3C9A1532" w:rsidR="00EA55EC" w:rsidRPr="00C04FFE" w:rsidRDefault="005173E2" w:rsidP="001B4764">
            <w:pPr>
              <w:pStyle w:val="Prrafodelista"/>
              <w:numPr>
                <w:ilvl w:val="0"/>
                <w:numId w:val="8"/>
              </w:numPr>
              <w:ind w:right="72"/>
              <w:rPr>
                <w:rFonts w:ascii="Verdana" w:hAnsi="Verdana" w:cs="Arial"/>
                <w:color w:val="A6A6A6" w:themeColor="background1" w:themeShade="A6"/>
                <w:sz w:val="20"/>
                <w:szCs w:val="16"/>
                <w:lang w:val="es-ES"/>
              </w:rPr>
            </w:pPr>
            <w:r w:rsidRPr="00C04FFE">
              <w:rPr>
                <w:rFonts w:ascii="Verdana" w:hAnsi="Verdana" w:cs="Arial"/>
                <w:color w:val="A6A6A6" w:themeColor="background1" w:themeShade="A6"/>
                <w:sz w:val="20"/>
                <w:szCs w:val="20"/>
                <w:lang w:val="es-ES"/>
              </w:rPr>
              <w:t>La medida va destinada a impulsar un cambio modal en la movilidad, de manera que se reduzca el uso del vehículo privado motorizado en favor de modos menos contaminantes, evitando emisiones contaminantes a la atmósfera</w:t>
            </w:r>
            <w:r w:rsidR="00387C43" w:rsidRPr="00C04FFE">
              <w:rPr>
                <w:rFonts w:ascii="Verdana" w:hAnsi="Verdana" w:cs="Arial"/>
                <w:color w:val="A6A6A6" w:themeColor="background1" w:themeShade="A6"/>
                <w:sz w:val="20"/>
                <w:szCs w:val="20"/>
                <w:lang w:val="es-ES"/>
              </w:rPr>
              <w:t xml:space="preserve"> y</w:t>
            </w:r>
            <w:r w:rsidR="00387C43" w:rsidRPr="00C04FFE">
              <w:rPr>
                <w:rFonts w:ascii="Verdana" w:hAnsi="Verdana" w:cs="Arial"/>
                <w:color w:val="A6A6A6" w:themeColor="background1" w:themeShade="A6"/>
                <w:sz w:val="20"/>
                <w:szCs w:val="16"/>
                <w:lang w:val="es-ES"/>
              </w:rPr>
              <w:t xml:space="preserve"> </w:t>
            </w:r>
            <w:r w:rsidRPr="00C04FFE">
              <w:rPr>
                <w:rFonts w:ascii="Verdana" w:hAnsi="Verdana" w:cs="Arial"/>
                <w:color w:val="A6A6A6" w:themeColor="background1" w:themeShade="A6"/>
                <w:sz w:val="20"/>
                <w:szCs w:val="16"/>
                <w:lang w:val="es-ES"/>
              </w:rPr>
              <w:t>mejora</w:t>
            </w:r>
            <w:r w:rsidR="00387C43" w:rsidRPr="00C04FFE">
              <w:rPr>
                <w:rFonts w:ascii="Verdana" w:hAnsi="Verdana" w:cs="Arial"/>
                <w:color w:val="A6A6A6" w:themeColor="background1" w:themeShade="A6"/>
                <w:sz w:val="20"/>
                <w:szCs w:val="16"/>
                <w:lang w:val="es-ES"/>
              </w:rPr>
              <w:t>ndo</w:t>
            </w:r>
            <w:r w:rsidRPr="00C04FFE">
              <w:rPr>
                <w:rFonts w:ascii="Verdana" w:hAnsi="Verdana" w:cs="Arial"/>
                <w:color w:val="A6A6A6" w:themeColor="background1" w:themeShade="A6"/>
                <w:sz w:val="20"/>
                <w:szCs w:val="16"/>
                <w:lang w:val="es-ES"/>
              </w:rPr>
              <w:t xml:space="preserve"> los niveles de calidad del aire. </w:t>
            </w:r>
            <w:r w:rsidR="007C6E63" w:rsidRPr="00C04FFE">
              <w:rPr>
                <w:rFonts w:ascii="Verdana" w:hAnsi="Verdana" w:cs="Arial"/>
                <w:color w:val="A6A6A6" w:themeColor="background1" w:themeShade="A6"/>
                <w:sz w:val="20"/>
                <w:szCs w:val="20"/>
                <w:lang w:val="es-ES"/>
              </w:rPr>
              <w:t>Cuantificar la reducción de vehículos-kilómetro por modo y las emisiones contaminantes, así como su posible contribución a la mejora de la calidad del aire en su ámbito de aplicación.</w:t>
            </w:r>
          </w:p>
          <w:p w14:paraId="47F8DFBA" w14:textId="2519BB35" w:rsidR="005173E2" w:rsidRPr="00C04FFE" w:rsidRDefault="005173E2" w:rsidP="005173E2">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En fase de</w:t>
            </w:r>
            <w:r w:rsidR="004009DE" w:rsidRPr="00C04FFE">
              <w:rPr>
                <w:rFonts w:ascii="Verdana" w:hAnsi="Verdana" w:cs="Arial"/>
                <w:color w:val="A6A6A6" w:themeColor="background1" w:themeShade="A6"/>
                <w:sz w:val="20"/>
                <w:szCs w:val="20"/>
                <w:lang w:val="es-ES"/>
              </w:rPr>
              <w:t xml:space="preserve"> obra e</w:t>
            </w:r>
            <w:r w:rsidRPr="00C04FFE">
              <w:rPr>
                <w:rFonts w:ascii="Verdana" w:hAnsi="Verdana" w:cs="Arial"/>
                <w:color w:val="A6A6A6" w:themeColor="background1" w:themeShade="A6"/>
                <w:sz w:val="20"/>
                <w:szCs w:val="20"/>
                <w:lang w:val="es-ES"/>
              </w:rPr>
              <w:t xml:space="preserve"> instalación</w:t>
            </w:r>
            <w:r w:rsidR="004009DE" w:rsidRPr="00C04FFE">
              <w:rPr>
                <w:rFonts w:ascii="Verdana" w:hAnsi="Verdana" w:cs="Arial"/>
                <w:color w:val="A6A6A6" w:themeColor="background1" w:themeShade="A6"/>
                <w:sz w:val="20"/>
                <w:szCs w:val="20"/>
                <w:lang w:val="es-ES"/>
              </w:rPr>
              <w:t>,</w:t>
            </w:r>
            <w:r w:rsidRPr="00C04FFE">
              <w:rPr>
                <w:rFonts w:ascii="Verdana" w:hAnsi="Verdana" w:cs="Arial"/>
                <w:color w:val="A6A6A6" w:themeColor="background1" w:themeShade="A6"/>
                <w:sz w:val="20"/>
                <w:szCs w:val="20"/>
                <w:lang w:val="es-ES"/>
              </w:rPr>
              <w:t xml:space="preserve"> qué medidas de prevención de contaminación acústica y emisiones se proponen.</w:t>
            </w:r>
          </w:p>
          <w:p w14:paraId="0D087650" w14:textId="70B381FC" w:rsidR="005173E2" w:rsidRPr="00C04FFE" w:rsidRDefault="005173E2" w:rsidP="00405B35">
            <w:pPr>
              <w:pStyle w:val="Prrafodelista"/>
              <w:numPr>
                <w:ilvl w:val="0"/>
                <w:numId w:val="8"/>
              </w:numPr>
              <w:ind w:right="72"/>
              <w:rPr>
                <w:rFonts w:ascii="Verdana" w:hAnsi="Verdana" w:cs="Arial"/>
                <w:color w:val="A6A6A6" w:themeColor="background1" w:themeShade="A6"/>
                <w:sz w:val="20"/>
                <w:szCs w:val="18"/>
                <w:lang w:val="es-ES"/>
              </w:rPr>
            </w:pPr>
            <w:r w:rsidRPr="00C04FFE">
              <w:rPr>
                <w:rFonts w:ascii="Verdana" w:hAnsi="Verdana" w:cs="Arial"/>
                <w:color w:val="A6A6A6" w:themeColor="background1" w:themeShade="A6"/>
                <w:sz w:val="20"/>
                <w:szCs w:val="18"/>
                <w:lang w:val="es-ES"/>
              </w:rPr>
              <w:t>Mencionar estudios existentes que den soporte a la justificación del cumplimiento del presente objetivo</w:t>
            </w:r>
            <w:r w:rsidR="00AE2DAD" w:rsidRPr="00C04FFE">
              <w:rPr>
                <w:rFonts w:ascii="Verdana" w:hAnsi="Verdana" w:cs="Arial"/>
                <w:color w:val="A6A6A6" w:themeColor="background1" w:themeShade="A6"/>
                <w:sz w:val="20"/>
                <w:szCs w:val="18"/>
                <w:lang w:val="es-ES"/>
              </w:rPr>
              <w:t>.</w:t>
            </w:r>
          </w:p>
          <w:p w14:paraId="32FBDAE4" w14:textId="6F29A4F1" w:rsidR="004B24E1" w:rsidRPr="00C04FFE" w:rsidRDefault="004B24E1" w:rsidP="004B24E1">
            <w:pPr>
              <w:ind w:right="72"/>
              <w:rPr>
                <w:rFonts w:ascii="Verdana" w:hAnsi="Verdana" w:cs="Arial"/>
                <w:color w:val="A6A6A6" w:themeColor="background1" w:themeShade="A6"/>
                <w:szCs w:val="20"/>
                <w:lang w:val="es-ES"/>
              </w:rPr>
            </w:pPr>
          </w:p>
          <w:p w14:paraId="523F57A9" w14:textId="77777777" w:rsidR="004B24E1" w:rsidRPr="00C04FFE" w:rsidRDefault="004B24E1" w:rsidP="00704F23">
            <w:pPr>
              <w:ind w:right="72"/>
              <w:rPr>
                <w:rFonts w:ascii="Verdana" w:hAnsi="Verdana" w:cs="Arial"/>
                <w:color w:val="A6A6A6" w:themeColor="background1" w:themeShade="A6"/>
                <w:szCs w:val="20"/>
                <w:lang w:val="es-ES"/>
              </w:rPr>
            </w:pPr>
            <w:r w:rsidRPr="00C04FFE">
              <w:rPr>
                <w:rFonts w:ascii="Verdana" w:hAnsi="Verdana" w:cs="Arial"/>
                <w:color w:val="A6A6A6" w:themeColor="background1" w:themeShade="A6"/>
                <w:szCs w:val="20"/>
                <w:lang w:val="es-ES"/>
              </w:rPr>
              <w:t xml:space="preserve">     Normativa:</w:t>
            </w:r>
          </w:p>
          <w:p w14:paraId="2BA9AC5C" w14:textId="6DA93253" w:rsidR="004B24E1" w:rsidRPr="00C04FFE" w:rsidRDefault="004B24E1" w:rsidP="00441FA4">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0EFC9EEE" w14:textId="6920D48D" w:rsidR="00405B35" w:rsidRPr="00C04FFE" w:rsidRDefault="00405B35" w:rsidP="00405B35">
            <w:pPr>
              <w:ind w:right="72"/>
              <w:rPr>
                <w:rFonts w:ascii="Verdana" w:hAnsi="Verdana" w:cs="Arial"/>
                <w:color w:val="A6A6A6" w:themeColor="background1" w:themeShade="A6"/>
                <w:szCs w:val="20"/>
                <w:lang w:val="es-ES"/>
              </w:rPr>
            </w:pPr>
          </w:p>
          <w:p w14:paraId="38E3494D" w14:textId="77777777" w:rsidR="00405B35" w:rsidRPr="00C04FFE" w:rsidRDefault="00405B35" w:rsidP="00405B35">
            <w:pPr>
              <w:ind w:left="360" w:right="72"/>
              <w:rPr>
                <w:rFonts w:ascii="Verdana" w:hAnsi="Verdana" w:cs="Arial"/>
                <w:color w:val="A6A6A6" w:themeColor="background1" w:themeShade="A6"/>
                <w:szCs w:val="20"/>
                <w:lang w:val="es-ES"/>
              </w:rPr>
            </w:pPr>
            <w:r w:rsidRPr="00C04FFE">
              <w:rPr>
                <w:rFonts w:ascii="Verdana" w:hAnsi="Verdana" w:cs="Arial"/>
                <w:color w:val="A6A6A6" w:themeColor="background1" w:themeShade="A6"/>
                <w:szCs w:val="20"/>
                <w:lang w:val="es-ES"/>
              </w:rPr>
              <w:t>Adicionalmente, se pueden contemplar los siguientes aspectos de la actuación:</w:t>
            </w:r>
          </w:p>
          <w:p w14:paraId="6AE33DB0" w14:textId="77777777" w:rsidR="007C6E63" w:rsidRPr="00C04FFE" w:rsidRDefault="007C6E63" w:rsidP="007C6E63">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En caso de instalación de puntos de carga, se potencia la electrificación de la movilidad, con la reducción de emisiones que ello implica.</w:t>
            </w:r>
          </w:p>
          <w:p w14:paraId="2D9780D7" w14:textId="1482E42A" w:rsidR="00405B35" w:rsidRPr="00C04FFE" w:rsidRDefault="00405B35" w:rsidP="00405B35">
            <w:pPr>
              <w:pStyle w:val="Prrafodelista"/>
              <w:numPr>
                <w:ilvl w:val="0"/>
                <w:numId w:val="8"/>
              </w:numPr>
              <w:ind w:right="72"/>
              <w:rPr>
                <w:rFonts w:ascii="Verdana" w:hAnsi="Verdana" w:cs="Arial"/>
                <w:color w:val="A6A6A6" w:themeColor="background1" w:themeShade="A6"/>
                <w:sz w:val="20"/>
                <w:szCs w:val="18"/>
                <w:lang w:val="es-ES"/>
              </w:rPr>
            </w:pPr>
            <w:r w:rsidRPr="00C04FFE">
              <w:rPr>
                <w:rFonts w:ascii="Verdana" w:hAnsi="Verdana" w:cs="Arial"/>
                <w:color w:val="A6A6A6" w:themeColor="background1" w:themeShade="A6"/>
                <w:sz w:val="20"/>
                <w:szCs w:val="18"/>
                <w:lang w:val="es-ES"/>
              </w:rPr>
              <w:t xml:space="preserve">Realizar labores de limpieza de los residuos abandonados: pavimento, </w:t>
            </w:r>
            <w:r w:rsidR="00D165EE" w:rsidRPr="00C04FFE">
              <w:rPr>
                <w:rFonts w:ascii="Verdana" w:hAnsi="Verdana" w:cs="Arial"/>
                <w:color w:val="A6A6A6" w:themeColor="background1" w:themeShade="A6"/>
                <w:sz w:val="20"/>
                <w:szCs w:val="18"/>
                <w:lang w:val="es-ES"/>
              </w:rPr>
              <w:t>papeleras</w:t>
            </w:r>
            <w:r w:rsidRPr="00C04FFE">
              <w:rPr>
                <w:rFonts w:ascii="Verdana" w:hAnsi="Verdana" w:cs="Arial"/>
                <w:color w:val="A6A6A6" w:themeColor="background1" w:themeShade="A6"/>
                <w:sz w:val="20"/>
                <w:szCs w:val="18"/>
                <w:lang w:val="es-ES"/>
              </w:rPr>
              <w:t>, etc.</w:t>
            </w:r>
          </w:p>
          <w:p w14:paraId="7C77EB3B" w14:textId="25F2DA75" w:rsidR="0080603B" w:rsidRPr="00C04FFE" w:rsidRDefault="0080603B" w:rsidP="00405B35">
            <w:pPr>
              <w:pStyle w:val="Prrafodelista"/>
              <w:numPr>
                <w:ilvl w:val="0"/>
                <w:numId w:val="8"/>
              </w:numPr>
              <w:ind w:right="72"/>
              <w:rPr>
                <w:rFonts w:ascii="Verdana" w:hAnsi="Verdana" w:cs="Arial"/>
                <w:color w:val="A6A6A6" w:themeColor="background1" w:themeShade="A6"/>
                <w:sz w:val="20"/>
                <w:szCs w:val="18"/>
                <w:lang w:val="es-ES"/>
              </w:rPr>
            </w:pPr>
            <w:r w:rsidRPr="00C04FFE">
              <w:rPr>
                <w:rFonts w:ascii="Verdana" w:hAnsi="Verdana" w:cs="Arial"/>
                <w:color w:val="A6A6A6" w:themeColor="background1" w:themeShade="A6"/>
                <w:sz w:val="20"/>
                <w:szCs w:val="18"/>
                <w:lang w:val="es-ES"/>
              </w:rPr>
              <w:t>Otros</w:t>
            </w:r>
            <w:r w:rsidR="00AE2DAD" w:rsidRPr="00C04FFE">
              <w:rPr>
                <w:rFonts w:ascii="Verdana" w:hAnsi="Verdana" w:cs="Arial"/>
                <w:color w:val="A6A6A6" w:themeColor="background1" w:themeShade="A6"/>
                <w:sz w:val="20"/>
                <w:szCs w:val="18"/>
                <w:lang w:val="es-ES"/>
              </w:rPr>
              <w:t>.</w:t>
            </w:r>
          </w:p>
          <w:p w14:paraId="4680B227" w14:textId="77777777" w:rsidR="004B24E1" w:rsidRPr="00C04FFE" w:rsidRDefault="004B24E1" w:rsidP="004B24E1">
            <w:pPr>
              <w:ind w:right="72"/>
              <w:rPr>
                <w:rFonts w:ascii="Verdana" w:hAnsi="Verdana" w:cs="Arial"/>
                <w:color w:val="A6A6A6" w:themeColor="background1" w:themeShade="A6"/>
                <w:szCs w:val="20"/>
                <w:lang w:val="es-ES"/>
              </w:rPr>
            </w:pPr>
          </w:p>
          <w:p w14:paraId="2A609689" w14:textId="77777777" w:rsidR="00175150" w:rsidRPr="00C04FFE" w:rsidRDefault="00175150" w:rsidP="00004B53">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fldChar w:fldCharType="begin">
                <w:ffData>
                  <w:name w:val="Text22"/>
                  <w:enabled/>
                  <w:calcOnExit w:val="0"/>
                  <w:textInput/>
                </w:ffData>
              </w:fldChar>
            </w:r>
            <w:r w:rsidRPr="00C04FFE">
              <w:rPr>
                <w:rFonts w:ascii="Verdana" w:hAnsi="Verdana" w:cs="Arial"/>
                <w:color w:val="A6A6A6" w:themeColor="background1" w:themeShade="A6"/>
                <w:lang w:val="es-ES"/>
              </w:rPr>
              <w:instrText xml:space="preserve"> FORMTEXT </w:instrText>
            </w:r>
            <w:r w:rsidRPr="00C04FFE">
              <w:rPr>
                <w:rFonts w:ascii="Verdana" w:hAnsi="Verdana" w:cs="Arial"/>
                <w:color w:val="A6A6A6" w:themeColor="background1" w:themeShade="A6"/>
                <w:lang w:val="es-ES"/>
              </w:rPr>
            </w:r>
            <w:r w:rsidRPr="00C04FFE">
              <w:rPr>
                <w:rFonts w:ascii="Verdana" w:hAnsi="Verdana" w:cs="Arial"/>
                <w:color w:val="A6A6A6" w:themeColor="background1" w:themeShade="A6"/>
                <w:lang w:val="es-ES"/>
              </w:rPr>
              <w:fldChar w:fldCharType="separate"/>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color w:val="A6A6A6" w:themeColor="background1" w:themeShade="A6"/>
                <w:lang w:val="es-ES"/>
              </w:rPr>
              <w:fldChar w:fldCharType="end"/>
            </w:r>
          </w:p>
        </w:tc>
      </w:tr>
    </w:tbl>
    <w:p w14:paraId="7A16EF1D" w14:textId="77777777" w:rsidR="001D0F9F" w:rsidRDefault="001D0F9F" w:rsidP="00175150">
      <w:pPr>
        <w:spacing w:before="65"/>
        <w:ind w:left="107" w:right="-20"/>
        <w:rPr>
          <w:rFonts w:ascii="Verdana" w:hAnsi="Verdana" w:cs="Arial"/>
          <w:b/>
          <w:bCs/>
          <w:szCs w:val="20"/>
        </w:rPr>
      </w:pPr>
    </w:p>
    <w:p w14:paraId="74215FF5" w14:textId="691B9088"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D165EE">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C04FFE" w:rsidRPr="00C04FFE" w14:paraId="2A2944D5" w14:textId="77777777" w:rsidTr="00004B53">
        <w:trPr>
          <w:trHeight w:val="859"/>
        </w:trPr>
        <w:tc>
          <w:tcPr>
            <w:tcW w:w="9803" w:type="dxa"/>
            <w:shd w:val="clear" w:color="auto" w:fill="auto"/>
          </w:tcPr>
          <w:p w14:paraId="3A76FD33" w14:textId="319E665A" w:rsidR="00661484" w:rsidRPr="00C04FFE" w:rsidRDefault="00661484" w:rsidP="00661484">
            <w:pPr>
              <w:ind w:right="72"/>
              <w:rPr>
                <w:rFonts w:ascii="Verdana" w:hAnsi="Verdana" w:cs="Arial"/>
                <w:color w:val="A6A6A6" w:themeColor="background1" w:themeShade="A6"/>
                <w:u w:val="single"/>
                <w:lang w:val="es-ES"/>
              </w:rPr>
            </w:pPr>
            <w:r w:rsidRPr="00C04FFE">
              <w:rPr>
                <w:rFonts w:ascii="Verdana" w:hAnsi="Verdana" w:cs="Arial"/>
                <w:color w:val="A6A6A6" w:themeColor="background1" w:themeShade="A6"/>
                <w:u w:val="single"/>
                <w:lang w:val="es-ES"/>
              </w:rPr>
              <w:t>Recomendaciones.</w:t>
            </w:r>
            <w:r w:rsidR="00C81DBA" w:rsidRPr="00C04FFE">
              <w:rPr>
                <w:rStyle w:val="Refdenotaalpie"/>
                <w:rFonts w:ascii="Verdana" w:hAnsi="Verdana" w:cs="Arial"/>
                <w:color w:val="A6A6A6" w:themeColor="background1" w:themeShade="A6"/>
                <w:u w:val="single"/>
                <w:lang w:val="es-ES"/>
              </w:rPr>
              <w:footnoteReference w:id="8"/>
            </w:r>
            <w:r w:rsidRPr="00C04FFE">
              <w:rPr>
                <w:rFonts w:ascii="Verdana" w:hAnsi="Verdana" w:cs="Arial"/>
                <w:color w:val="A6A6A6" w:themeColor="background1" w:themeShade="A6"/>
                <w:u w:val="single"/>
                <w:lang w:val="es-ES"/>
              </w:rPr>
              <w:t xml:space="preserve"> </w:t>
            </w:r>
          </w:p>
          <w:p w14:paraId="307C2B19" w14:textId="77777777" w:rsidR="00CF7B5A" w:rsidRPr="00C04FFE" w:rsidRDefault="00661484" w:rsidP="00661484">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     </w:t>
            </w:r>
          </w:p>
          <w:p w14:paraId="01DC6832" w14:textId="6ACC08D8" w:rsidR="00661484" w:rsidRPr="00C04FFE" w:rsidRDefault="00661484" w:rsidP="00CF7B5A">
            <w:pPr>
              <w:ind w:left="360"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Desarrollar las siguientes ideas: </w:t>
            </w:r>
          </w:p>
          <w:p w14:paraId="7C77D31E" w14:textId="5B51A798" w:rsidR="00661484" w:rsidRPr="00C04FFE"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17E8ABF7" w14:textId="77777777" w:rsidR="007C6E63" w:rsidRPr="00C04FFE" w:rsidRDefault="007C6E63" w:rsidP="007C6E63">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 xml:space="preserve">Desarrollar medidas de prevención en fase de obra, protección del arbolado, </w:t>
            </w:r>
            <w:proofErr w:type="spellStart"/>
            <w:r w:rsidRPr="00C04FFE">
              <w:rPr>
                <w:rFonts w:ascii="Verdana" w:hAnsi="Verdana" w:cs="Arial"/>
                <w:color w:val="A6A6A6" w:themeColor="background1" w:themeShade="A6"/>
                <w:sz w:val="20"/>
                <w:szCs w:val="20"/>
                <w:lang w:val="es-ES"/>
              </w:rPr>
              <w:t>etc</w:t>
            </w:r>
            <w:proofErr w:type="spellEnd"/>
            <w:r w:rsidRPr="00C04FFE">
              <w:rPr>
                <w:rFonts w:ascii="Verdana" w:hAnsi="Verdana" w:cs="Arial"/>
                <w:color w:val="A6A6A6" w:themeColor="background1" w:themeShade="A6"/>
                <w:sz w:val="20"/>
                <w:szCs w:val="20"/>
                <w:lang w:val="es-ES"/>
              </w:rPr>
              <w:t>, en su caso.</w:t>
            </w:r>
          </w:p>
          <w:p w14:paraId="5DD1D3FC" w14:textId="388DA67B" w:rsidR="00EE7B14" w:rsidRPr="00C04FFE" w:rsidRDefault="00EE7B14" w:rsidP="00EE7B14">
            <w:pPr>
              <w:pStyle w:val="Prrafodelista"/>
              <w:numPr>
                <w:ilvl w:val="0"/>
                <w:numId w:val="8"/>
              </w:numPr>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Mencionar estudios existentes que den soporte a la justificación del cumplimiento del presente objetivo.</w:t>
            </w:r>
          </w:p>
          <w:p w14:paraId="2D389F97" w14:textId="318E8554" w:rsidR="0080603B" w:rsidRPr="00C04FFE" w:rsidRDefault="0080603B" w:rsidP="00EE7B14">
            <w:pPr>
              <w:pStyle w:val="Prrafodelista"/>
              <w:numPr>
                <w:ilvl w:val="0"/>
                <w:numId w:val="8"/>
              </w:numPr>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Otros</w:t>
            </w:r>
            <w:r w:rsidR="00AE2DAD" w:rsidRPr="00C04FFE">
              <w:rPr>
                <w:rFonts w:ascii="Verdana" w:hAnsi="Verdana" w:cs="Arial"/>
                <w:color w:val="A6A6A6" w:themeColor="background1" w:themeShade="A6"/>
                <w:sz w:val="20"/>
                <w:szCs w:val="20"/>
                <w:lang w:val="es-ES"/>
              </w:rPr>
              <w:t>.</w:t>
            </w:r>
          </w:p>
          <w:p w14:paraId="3D791E27" w14:textId="10DDC159" w:rsidR="004B24E1" w:rsidRPr="00C04FFE" w:rsidRDefault="004B24E1" w:rsidP="004B24E1">
            <w:pPr>
              <w:ind w:right="72"/>
              <w:rPr>
                <w:rFonts w:ascii="Verdana" w:hAnsi="Verdana" w:cs="Arial"/>
                <w:color w:val="A6A6A6" w:themeColor="background1" w:themeShade="A6"/>
                <w:szCs w:val="20"/>
                <w:lang w:val="es-ES"/>
              </w:rPr>
            </w:pPr>
          </w:p>
          <w:p w14:paraId="4856A4ED" w14:textId="77777777" w:rsidR="004B24E1" w:rsidRPr="00C04FFE" w:rsidRDefault="004B24E1" w:rsidP="004B24E1">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t xml:space="preserve">     Normativa:</w:t>
            </w:r>
          </w:p>
          <w:p w14:paraId="3F020365" w14:textId="616C17CF" w:rsidR="004B24E1" w:rsidRPr="00C04FFE"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C04FF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1D079902" w:rsidR="00175150" w:rsidRPr="00C04FFE" w:rsidRDefault="00175150" w:rsidP="00687333">
            <w:pPr>
              <w:ind w:right="72"/>
              <w:rPr>
                <w:rFonts w:ascii="Verdana" w:hAnsi="Verdana" w:cs="Arial"/>
                <w:color w:val="A6A6A6" w:themeColor="background1" w:themeShade="A6"/>
                <w:lang w:val="es-ES"/>
              </w:rPr>
            </w:pPr>
            <w:r w:rsidRPr="00C04FFE">
              <w:rPr>
                <w:rFonts w:ascii="Verdana" w:hAnsi="Verdana" w:cs="Arial"/>
                <w:color w:val="A6A6A6" w:themeColor="background1" w:themeShade="A6"/>
                <w:lang w:val="es-ES"/>
              </w:rPr>
              <w:fldChar w:fldCharType="begin">
                <w:ffData>
                  <w:name w:val="Text22"/>
                  <w:enabled/>
                  <w:calcOnExit w:val="0"/>
                  <w:textInput/>
                </w:ffData>
              </w:fldChar>
            </w:r>
            <w:r w:rsidRPr="00C04FFE">
              <w:rPr>
                <w:rFonts w:ascii="Verdana" w:hAnsi="Verdana" w:cs="Arial"/>
                <w:color w:val="A6A6A6" w:themeColor="background1" w:themeShade="A6"/>
                <w:lang w:val="es-ES"/>
              </w:rPr>
              <w:instrText xml:space="preserve"> FORMTEXT </w:instrText>
            </w:r>
            <w:r w:rsidRPr="00C04FFE">
              <w:rPr>
                <w:rFonts w:ascii="Verdana" w:hAnsi="Verdana" w:cs="Arial"/>
                <w:color w:val="A6A6A6" w:themeColor="background1" w:themeShade="A6"/>
                <w:lang w:val="es-ES"/>
              </w:rPr>
            </w:r>
            <w:r w:rsidRPr="00C04FFE">
              <w:rPr>
                <w:rFonts w:ascii="Verdana" w:hAnsi="Verdana" w:cs="Arial"/>
                <w:color w:val="A6A6A6" w:themeColor="background1" w:themeShade="A6"/>
                <w:lang w:val="es-ES"/>
              </w:rPr>
              <w:fldChar w:fldCharType="separate"/>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noProof/>
                <w:color w:val="A6A6A6" w:themeColor="background1" w:themeShade="A6"/>
                <w:lang w:val="es-ES"/>
              </w:rPr>
              <w:t> </w:t>
            </w:r>
            <w:r w:rsidRPr="00C04FFE">
              <w:rPr>
                <w:rFonts w:ascii="Verdana" w:hAnsi="Verdana" w:cs="Arial"/>
                <w:color w:val="A6A6A6" w:themeColor="background1" w:themeShade="A6"/>
                <w:lang w:val="es-ES"/>
              </w:rPr>
              <w:fldChar w:fldCharType="end"/>
            </w:r>
          </w:p>
        </w:tc>
      </w:tr>
    </w:tbl>
    <w:p w14:paraId="41736069" w14:textId="2DB89C4A" w:rsidR="003C5F24" w:rsidRDefault="003C5F24">
      <w:pPr>
        <w:jc w:val="left"/>
        <w:rPr>
          <w:rFonts w:ascii="Verdana" w:hAnsi="Verdana" w:cs="Arial"/>
          <w:b/>
          <w:bCs/>
          <w:sz w:val="24"/>
          <w:lang w:val="es-ES"/>
        </w:rPr>
      </w:pPr>
    </w:p>
    <w:p w14:paraId="3C8696AB" w14:textId="4DE27C92" w:rsidR="00567082" w:rsidRDefault="00567082" w:rsidP="00894185">
      <w:pPr>
        <w:pStyle w:val="Ttulo1"/>
      </w:pPr>
      <w:r w:rsidRPr="00567082">
        <w:t>Justificación de la evaluación s</w:t>
      </w:r>
      <w:r>
        <w:t>ustantiva</w:t>
      </w:r>
    </w:p>
    <w:p w14:paraId="7FFB0992" w14:textId="77777777" w:rsidR="00306FF6" w:rsidRPr="002B5DA3" w:rsidRDefault="00306FF6" w:rsidP="00306FF6">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8" w:history="1">
        <w:r w:rsidRPr="00D028C5">
          <w:rPr>
            <w:rStyle w:val="Hipervnculo"/>
            <w:lang w:val="es-ES"/>
          </w:rPr>
          <w:t>Guía Técnica de la Comisión Europea</w:t>
        </w:r>
      </w:hyperlink>
      <w:r>
        <w:rPr>
          <w:lang w:val="es-ES"/>
        </w:rPr>
        <w:t>. El apartado 3 del documento “</w:t>
      </w:r>
      <w:hyperlink r:id="rId9"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04D1CEE6" w14:textId="207637E0" w:rsidR="00306FF6" w:rsidRDefault="00306FF6" w:rsidP="00306FF6">
      <w:pPr>
        <w:rPr>
          <w:lang w:val="es-ES"/>
        </w:rPr>
      </w:pPr>
    </w:p>
    <w:p w14:paraId="724A464B" w14:textId="77777777" w:rsidR="00306FF6" w:rsidRPr="00306FF6" w:rsidRDefault="00306FF6" w:rsidP="00306FF6">
      <w:pPr>
        <w:rPr>
          <w:lang w:val="es-ES"/>
        </w:rPr>
      </w:pPr>
    </w:p>
    <w:p w14:paraId="7A7D0AAF" w14:textId="365F6B3C"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xml:space="preserve">. </w:t>
      </w:r>
      <w:r w:rsidR="00D165EE" w:rsidRPr="0001314A">
        <w:rPr>
          <w:rFonts w:ascii="Verdana" w:hAnsi="Verdana" w:cs="Arial"/>
          <w:b/>
          <w:bCs/>
          <w:szCs w:val="20"/>
          <w:lang w:val="es-ES"/>
        </w:rPr>
        <w:t>Mitigación del</w:t>
      </w:r>
      <w:r w:rsidRPr="0001314A">
        <w:rPr>
          <w:rFonts w:ascii="Verdana" w:hAnsi="Verdana" w:cs="Arial"/>
          <w:b/>
          <w:bCs/>
          <w:szCs w:val="20"/>
          <w:lang w:val="es-ES"/>
        </w:rPr>
        <w:t xml:space="preserve"> cambio climático.</w:t>
      </w:r>
    </w:p>
    <w:p w14:paraId="2A0FC992" w14:textId="77777777" w:rsidR="00567082" w:rsidRPr="002B5DA3" w:rsidRDefault="00567082" w:rsidP="00567082">
      <w:pPr>
        <w:rPr>
          <w:lang w:val="es-ES"/>
        </w:rPr>
      </w:pPr>
    </w:p>
    <w:p w14:paraId="5FCAA7A5" w14:textId="77777777" w:rsidR="005E7AFB" w:rsidRDefault="005E7AFB" w:rsidP="005E7AFB">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7C8E4F30" w14:textId="77777777" w:rsidR="005E7AFB" w:rsidRPr="00A8076F" w:rsidRDefault="005E7AFB" w:rsidP="005E7AFB">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E7AFB" w:rsidRPr="007D2E1A" w14:paraId="3B521609" w14:textId="77777777" w:rsidTr="009332C4">
        <w:trPr>
          <w:trHeight w:val="859"/>
        </w:trPr>
        <w:tc>
          <w:tcPr>
            <w:tcW w:w="9803" w:type="dxa"/>
            <w:shd w:val="clear" w:color="auto" w:fill="auto"/>
          </w:tcPr>
          <w:p w14:paraId="7A80D401" w14:textId="77777777" w:rsidR="005E7AFB" w:rsidRPr="00294576" w:rsidRDefault="005E7AFB"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572431DB" w14:textId="77777777" w:rsidR="005E7AFB" w:rsidRDefault="005E7AFB" w:rsidP="005E7AFB">
      <w:pPr>
        <w:spacing w:before="65"/>
        <w:ind w:left="107" w:right="-20"/>
        <w:rPr>
          <w:rFonts w:ascii="Verdana" w:hAnsi="Verdana" w:cs="Arial"/>
          <w:b/>
          <w:bCs/>
          <w:szCs w:val="20"/>
          <w:lang w:val="es-ES"/>
        </w:rPr>
      </w:pPr>
    </w:p>
    <w:p w14:paraId="22998F8D" w14:textId="77777777" w:rsidR="005E7AFB" w:rsidRPr="0001314A" w:rsidRDefault="005E7AFB" w:rsidP="005E7AFB">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7824EAC3" w14:textId="77777777" w:rsidR="005E7AFB" w:rsidRDefault="005E7AFB" w:rsidP="005E7AFB">
      <w:pPr>
        <w:spacing w:before="1"/>
        <w:ind w:left="334" w:right="-20"/>
        <w:rPr>
          <w:rFonts w:ascii="Verdana" w:hAnsi="Verdana" w:cs="Arial"/>
          <w:lang w:val="es-ES"/>
        </w:rPr>
      </w:pPr>
    </w:p>
    <w:p w14:paraId="3B4F332D" w14:textId="77777777" w:rsidR="005E7AFB" w:rsidRDefault="005E7AFB" w:rsidP="005E7AFB">
      <w:pPr>
        <w:spacing w:before="1"/>
        <w:ind w:left="334" w:right="-20"/>
        <w:rPr>
          <w:rFonts w:ascii="Verdana" w:hAnsi="Verdana" w:cs="Arial"/>
          <w:lang w:val="es-ES"/>
        </w:rPr>
      </w:pPr>
      <w:r>
        <w:rPr>
          <w:rFonts w:ascii="Verdana" w:hAnsi="Verdana" w:cs="Arial"/>
          <w:lang w:val="es-ES"/>
        </w:rPr>
        <w:t>¿</w:t>
      </w:r>
      <w:r w:rsidRPr="00EE7B14">
        <w:rPr>
          <w:rFonts w:ascii="Verdana" w:hAnsi="Verdana" w:cs="Arial"/>
          <w:lang w:val="es-ES"/>
        </w:rPr>
        <w:t>Se espera que la medida d</w:t>
      </w:r>
      <w:r>
        <w:rPr>
          <w:rFonts w:ascii="Verdana" w:hAnsi="Verdana" w:cs="Arial"/>
          <w:lang w:val="es-ES"/>
        </w:rPr>
        <w:t>e</w:t>
      </w:r>
      <w:r w:rsidRPr="00EE7B14">
        <w:rPr>
          <w:rFonts w:ascii="Verdana" w:hAnsi="Verdana" w:cs="Arial"/>
          <w:lang w:val="es-ES"/>
        </w:rPr>
        <w:t xml:space="preserve"> lugar a un aumento de los efectos adversos de las condiciones climáticas actuales y las previstas en el futuro, sobre sí misma o en las personas, la naturaleza o los activos?</w:t>
      </w:r>
    </w:p>
    <w:p w14:paraId="686B1465" w14:textId="77777777" w:rsidR="005E7AFB" w:rsidRPr="00A8076F" w:rsidRDefault="005E7AFB" w:rsidP="005E7AFB">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E7AFB" w:rsidRPr="004F37D0" w14:paraId="152AE94F" w14:textId="77777777" w:rsidTr="009332C4">
        <w:trPr>
          <w:trHeight w:val="859"/>
        </w:trPr>
        <w:tc>
          <w:tcPr>
            <w:tcW w:w="9803" w:type="dxa"/>
            <w:shd w:val="clear" w:color="auto" w:fill="auto"/>
          </w:tcPr>
          <w:p w14:paraId="6EFA58BB" w14:textId="77777777" w:rsidR="005E7AFB" w:rsidRPr="00294576" w:rsidRDefault="005E7AFB"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2A453A6A" w14:textId="77777777" w:rsidR="005E7AFB" w:rsidRDefault="005E7AFB" w:rsidP="005E7AFB">
      <w:pPr>
        <w:spacing w:before="65"/>
        <w:ind w:left="107" w:right="-20"/>
        <w:rPr>
          <w:rFonts w:ascii="Verdana" w:hAnsi="Verdana" w:cs="Arial"/>
          <w:b/>
          <w:bCs/>
          <w:szCs w:val="20"/>
          <w:lang w:val="es-ES"/>
        </w:rPr>
      </w:pPr>
    </w:p>
    <w:p w14:paraId="3CDECF9F" w14:textId="77777777" w:rsidR="005E7AFB" w:rsidRPr="00633F8D" w:rsidRDefault="005E7AFB" w:rsidP="005E7AFB">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4ACFDBCE" w14:textId="77777777" w:rsidR="005E7AFB" w:rsidRDefault="005E7AFB" w:rsidP="005E7AFB">
      <w:pPr>
        <w:spacing w:before="1"/>
        <w:ind w:left="334" w:right="-20"/>
        <w:rPr>
          <w:rFonts w:ascii="Verdana" w:hAnsi="Verdana" w:cs="Arial"/>
          <w:lang w:val="es-ES"/>
        </w:rPr>
      </w:pPr>
    </w:p>
    <w:p w14:paraId="23304DE5" w14:textId="77777777" w:rsidR="005E7AFB" w:rsidRDefault="005E7AFB" w:rsidP="005E7AFB">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0F291ECA" w14:textId="77777777" w:rsidR="005E7AFB" w:rsidRPr="00B671D8" w:rsidRDefault="005E7AFB" w:rsidP="005E7AFB">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378EE1A2" w14:textId="77777777" w:rsidR="005E7AFB" w:rsidRPr="00132EAC" w:rsidRDefault="005E7AFB" w:rsidP="005E7AFB">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7F72CACE" w14:textId="77777777" w:rsidR="005E7AFB" w:rsidRPr="00132EAC" w:rsidRDefault="005E7AFB" w:rsidP="005E7AFB">
      <w:pPr>
        <w:pStyle w:val="Prrafodelista"/>
        <w:spacing w:before="1"/>
        <w:ind w:left="105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E7AFB" w:rsidRPr="004F37D0" w14:paraId="036F0D8E" w14:textId="77777777" w:rsidTr="009332C4">
        <w:trPr>
          <w:trHeight w:val="859"/>
        </w:trPr>
        <w:tc>
          <w:tcPr>
            <w:tcW w:w="9803" w:type="dxa"/>
            <w:shd w:val="clear" w:color="auto" w:fill="auto"/>
          </w:tcPr>
          <w:p w14:paraId="71DB418F" w14:textId="77777777" w:rsidR="005E7AFB" w:rsidRPr="00294576" w:rsidRDefault="005E7AFB"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5667A4C6" w14:textId="77777777" w:rsidR="005E7AFB" w:rsidRDefault="005E7AFB" w:rsidP="005E7AFB">
      <w:pPr>
        <w:jc w:val="left"/>
        <w:rPr>
          <w:rFonts w:ascii="Verdana" w:hAnsi="Verdana" w:cs="Arial"/>
          <w:b/>
          <w:bCs/>
          <w:szCs w:val="20"/>
          <w:lang w:val="es-ES"/>
        </w:rPr>
      </w:pPr>
    </w:p>
    <w:p w14:paraId="612935DD" w14:textId="77777777" w:rsidR="005E7AFB" w:rsidRPr="00633F8D" w:rsidRDefault="005E7AFB" w:rsidP="005E7AFB">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05045BBF" w14:textId="77777777" w:rsidR="005E7AFB" w:rsidRDefault="005E7AFB" w:rsidP="005E7AFB">
      <w:pPr>
        <w:spacing w:before="1"/>
        <w:ind w:left="334" w:right="-20"/>
        <w:rPr>
          <w:rFonts w:ascii="Verdana" w:hAnsi="Verdana" w:cs="Arial"/>
          <w:lang w:val="es-ES"/>
        </w:rPr>
      </w:pPr>
    </w:p>
    <w:p w14:paraId="1340568D" w14:textId="77777777" w:rsidR="005E7AFB" w:rsidRPr="0070290D" w:rsidRDefault="005E7AFB" w:rsidP="005E7AFB">
      <w:pPr>
        <w:spacing w:before="1"/>
        <w:ind w:left="334" w:right="-20"/>
        <w:rPr>
          <w:rFonts w:ascii="Verdana" w:hAnsi="Verdana" w:cs="Arial"/>
          <w:lang w:val="es-ES"/>
        </w:rPr>
      </w:pPr>
      <w:r w:rsidRPr="0070290D">
        <w:rPr>
          <w:rFonts w:ascii="Verdana" w:hAnsi="Verdana" w:cs="Arial"/>
          <w:lang w:val="es-ES"/>
        </w:rPr>
        <w:t xml:space="preserve">Se espera que la medida </w:t>
      </w:r>
    </w:p>
    <w:p w14:paraId="2645207D" w14:textId="77777777" w:rsidR="005E7AFB" w:rsidRPr="0070290D" w:rsidRDefault="005E7AFB" w:rsidP="005E7AFB">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Pr>
          <w:rFonts w:ascii="Verdana" w:eastAsia="Times New Roman" w:hAnsi="Verdana" w:cs="Arial"/>
          <w:sz w:val="20"/>
          <w:szCs w:val="24"/>
          <w:lang w:val="es-ES" w:eastAsia="en-GB"/>
        </w:rPr>
        <w:t>?</w:t>
      </w:r>
      <w:r w:rsidRPr="0070290D">
        <w:rPr>
          <w:rFonts w:ascii="Verdana" w:eastAsia="Times New Roman" w:hAnsi="Verdana" w:cs="Arial"/>
          <w:sz w:val="20"/>
          <w:szCs w:val="24"/>
          <w:lang w:val="es-ES" w:eastAsia="en-GB"/>
        </w:rPr>
        <w:t xml:space="preserve">; y/o </w:t>
      </w:r>
    </w:p>
    <w:p w14:paraId="44FC16E7" w14:textId="77777777" w:rsidR="005E7AFB" w:rsidRPr="0070290D" w:rsidRDefault="005E7AFB" w:rsidP="005E7AFB">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16077E4D" w14:textId="77777777" w:rsidR="005E7AFB" w:rsidRPr="0070290D" w:rsidRDefault="005E7AFB" w:rsidP="005E7AFB">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 xml:space="preserve">¿De lugar a un perjuicio significativo y a largo plazo para el medio ambiente </w:t>
      </w:r>
      <w:proofErr w:type="gramStart"/>
      <w:r w:rsidRPr="0070290D">
        <w:rPr>
          <w:rFonts w:ascii="Verdana" w:eastAsia="Times New Roman" w:hAnsi="Verdana" w:cs="Arial"/>
          <w:sz w:val="20"/>
          <w:szCs w:val="24"/>
          <w:lang w:val="es-ES" w:eastAsia="en-GB"/>
        </w:rPr>
        <w:t>en relación a</w:t>
      </w:r>
      <w:proofErr w:type="gramEnd"/>
      <w:r w:rsidRPr="0070290D">
        <w:rPr>
          <w:rFonts w:ascii="Verdana" w:eastAsia="Times New Roman" w:hAnsi="Verdana" w:cs="Arial"/>
          <w:sz w:val="20"/>
          <w:szCs w:val="24"/>
          <w:lang w:val="es-ES" w:eastAsia="en-GB"/>
        </w:rPr>
        <w:t xml:space="preserve"> la economía circular?</w:t>
      </w:r>
    </w:p>
    <w:p w14:paraId="38851668" w14:textId="77777777" w:rsidR="005E7AFB" w:rsidRPr="00A8076F" w:rsidRDefault="005E7AFB" w:rsidP="005E7AFB">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E7AFB" w:rsidRPr="004F37D0" w14:paraId="3733CF81" w14:textId="77777777" w:rsidTr="009332C4">
        <w:trPr>
          <w:trHeight w:val="859"/>
        </w:trPr>
        <w:tc>
          <w:tcPr>
            <w:tcW w:w="9803" w:type="dxa"/>
            <w:shd w:val="clear" w:color="auto" w:fill="auto"/>
          </w:tcPr>
          <w:p w14:paraId="64B963BA" w14:textId="77777777" w:rsidR="005E7AFB" w:rsidRPr="00294576" w:rsidRDefault="005E7AFB" w:rsidP="009332C4">
            <w:pPr>
              <w:ind w:right="72"/>
              <w:rPr>
                <w:rFonts w:ascii="Verdana" w:hAnsi="Verdana" w:cs="Arial"/>
                <w:lang w:val="es-ES"/>
              </w:rPr>
            </w:pPr>
            <w:r w:rsidRPr="00294576">
              <w:rPr>
                <w:rFonts w:ascii="Verdana" w:hAnsi="Verdana" w:cs="Arial"/>
                <w:lang w:val="es-ES"/>
              </w:rPr>
              <w:lastRenderedPageBreak/>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59AC6825" w14:textId="77777777" w:rsidR="005E7AFB" w:rsidRDefault="005E7AFB" w:rsidP="005E7AFB">
      <w:pPr>
        <w:spacing w:before="65"/>
        <w:ind w:right="-20"/>
        <w:rPr>
          <w:rFonts w:ascii="Verdana" w:hAnsi="Verdana" w:cs="Arial"/>
          <w:b/>
          <w:bCs/>
          <w:szCs w:val="20"/>
        </w:rPr>
      </w:pPr>
    </w:p>
    <w:p w14:paraId="46243CF1" w14:textId="77777777" w:rsidR="005E7AFB" w:rsidRPr="00633F8D" w:rsidRDefault="005E7AFB" w:rsidP="005E7AFB">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7742B9CC" w14:textId="77777777" w:rsidR="005E7AFB" w:rsidRDefault="005E7AFB" w:rsidP="005E7AFB">
      <w:pPr>
        <w:spacing w:before="1"/>
        <w:ind w:left="334" w:right="-20"/>
        <w:rPr>
          <w:rFonts w:ascii="Verdana" w:hAnsi="Verdana" w:cs="Arial"/>
          <w:lang w:val="es-ES"/>
        </w:rPr>
      </w:pPr>
    </w:p>
    <w:p w14:paraId="55DEB58D" w14:textId="77777777" w:rsidR="005E7AFB" w:rsidRDefault="005E7AFB" w:rsidP="005E7AFB">
      <w:pPr>
        <w:spacing w:before="1"/>
        <w:ind w:left="334" w:right="-20"/>
        <w:rPr>
          <w:rFonts w:ascii="Verdana" w:hAnsi="Verdana" w:cs="Arial"/>
          <w:lang w:val="es-ES"/>
        </w:rPr>
      </w:pPr>
      <w:r w:rsidRPr="00B671D8">
        <w:rPr>
          <w:rFonts w:ascii="Verdana" w:hAnsi="Verdana" w:cs="Arial"/>
          <w:lang w:val="es-ES"/>
        </w:rPr>
        <w:t>¿Se espera que la medida d</w:t>
      </w:r>
      <w:r>
        <w:rPr>
          <w:rFonts w:ascii="Verdana" w:hAnsi="Verdana" w:cs="Arial"/>
          <w:lang w:val="es-ES"/>
        </w:rPr>
        <w:t>e</w:t>
      </w:r>
      <w:r w:rsidRPr="00B671D8">
        <w:rPr>
          <w:rFonts w:ascii="Verdana" w:hAnsi="Verdana" w:cs="Arial"/>
          <w:lang w:val="es-ES"/>
        </w:rPr>
        <w:t xml:space="preserve"> lugar a un aumento significativo de las emisiones de contaminante</w:t>
      </w:r>
      <w:r>
        <w:rPr>
          <w:rFonts w:ascii="Verdana" w:hAnsi="Verdana" w:cs="Arial"/>
          <w:lang w:val="es-ES"/>
        </w:rPr>
        <w:t xml:space="preserve"> </w:t>
      </w:r>
      <w:r w:rsidRPr="00B671D8">
        <w:rPr>
          <w:rFonts w:ascii="Verdana" w:hAnsi="Verdana" w:cs="Arial"/>
          <w:lang w:val="es-ES"/>
        </w:rPr>
        <w:t>a la atmósfera, el agua o el suelo?</w:t>
      </w:r>
    </w:p>
    <w:p w14:paraId="5BE7D888" w14:textId="77777777" w:rsidR="005E7AFB" w:rsidRPr="00A8076F" w:rsidRDefault="005E7AFB" w:rsidP="005E7AFB">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E7AFB" w:rsidRPr="004F37D0" w14:paraId="651433E3" w14:textId="77777777" w:rsidTr="009332C4">
        <w:trPr>
          <w:trHeight w:val="859"/>
        </w:trPr>
        <w:tc>
          <w:tcPr>
            <w:tcW w:w="9803" w:type="dxa"/>
            <w:shd w:val="clear" w:color="auto" w:fill="auto"/>
          </w:tcPr>
          <w:p w14:paraId="686AD257" w14:textId="77777777" w:rsidR="005E7AFB" w:rsidRPr="00294576" w:rsidRDefault="005E7AFB"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531774F7" w14:textId="77777777" w:rsidR="005E7AFB" w:rsidRDefault="005E7AFB" w:rsidP="005E7AFB">
      <w:pPr>
        <w:spacing w:before="65"/>
        <w:ind w:right="-20"/>
        <w:rPr>
          <w:rFonts w:ascii="Verdana" w:hAnsi="Verdana" w:cs="Arial"/>
          <w:b/>
          <w:bCs/>
          <w:szCs w:val="20"/>
        </w:rPr>
      </w:pPr>
    </w:p>
    <w:p w14:paraId="45EEF7FB" w14:textId="77777777" w:rsidR="005E7AFB" w:rsidRPr="00633F8D" w:rsidRDefault="005E7AFB" w:rsidP="005E7AFB">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7BAC2043" w14:textId="77777777" w:rsidR="005E7AFB" w:rsidRDefault="005E7AFB" w:rsidP="005E7AFB">
      <w:pPr>
        <w:spacing w:before="1"/>
        <w:ind w:left="334" w:right="-20"/>
        <w:rPr>
          <w:rFonts w:ascii="Verdana" w:hAnsi="Verdana" w:cs="Arial"/>
          <w:lang w:val="es-ES"/>
        </w:rPr>
      </w:pPr>
    </w:p>
    <w:p w14:paraId="155EA081" w14:textId="77777777" w:rsidR="005E7AFB" w:rsidRDefault="005E7AFB" w:rsidP="005E7AFB">
      <w:pPr>
        <w:spacing w:before="1"/>
        <w:ind w:left="334" w:right="-20"/>
        <w:rPr>
          <w:rFonts w:ascii="Verdana" w:hAnsi="Verdana" w:cs="Arial"/>
          <w:lang w:val="es-ES"/>
        </w:rPr>
      </w:pPr>
      <w:r w:rsidRPr="00B671D8">
        <w:rPr>
          <w:rFonts w:ascii="Verdana" w:hAnsi="Verdana" w:cs="Arial"/>
          <w:lang w:val="es-ES"/>
        </w:rPr>
        <w:t>Se espera que la medida</w:t>
      </w:r>
      <w:r>
        <w:rPr>
          <w:rFonts w:ascii="Verdana" w:hAnsi="Verdana" w:cs="Arial"/>
          <w:lang w:val="es-ES"/>
        </w:rPr>
        <w:t>:</w:t>
      </w:r>
    </w:p>
    <w:p w14:paraId="6A403992" w14:textId="77777777" w:rsidR="005E7AFB" w:rsidRPr="00903254" w:rsidRDefault="005E7AFB" w:rsidP="005E7AFB">
      <w:pPr>
        <w:pStyle w:val="Prrafodelista"/>
        <w:numPr>
          <w:ilvl w:val="0"/>
          <w:numId w:val="16"/>
        </w:numPr>
        <w:spacing w:before="1"/>
        <w:ind w:right="-20"/>
        <w:rPr>
          <w:rFonts w:ascii="Verdana" w:hAnsi="Verdana" w:cs="Arial"/>
          <w:sz w:val="20"/>
          <w:szCs w:val="20"/>
          <w:lang w:val="es-ES"/>
        </w:rPr>
      </w:pPr>
      <w:r w:rsidRPr="00903254">
        <w:rPr>
          <w:rFonts w:ascii="Verdana" w:hAnsi="Verdana" w:cs="Arial"/>
          <w:sz w:val="20"/>
          <w:szCs w:val="20"/>
          <w:lang w:val="es-ES"/>
        </w:rPr>
        <w:t>¿vaya en detrimento de las buenas condiciones y la resiliencia de los ecosistemas?; y/o</w:t>
      </w:r>
    </w:p>
    <w:p w14:paraId="3CED8588" w14:textId="77777777" w:rsidR="005E7AFB" w:rsidRPr="00903254" w:rsidRDefault="005E7AFB" w:rsidP="005E7AFB">
      <w:pPr>
        <w:pStyle w:val="Prrafodelista"/>
        <w:numPr>
          <w:ilvl w:val="0"/>
          <w:numId w:val="16"/>
        </w:numPr>
        <w:spacing w:before="1"/>
        <w:ind w:right="-20"/>
        <w:rPr>
          <w:rFonts w:ascii="Verdana" w:hAnsi="Verdana" w:cs="Arial"/>
          <w:sz w:val="20"/>
          <w:szCs w:val="20"/>
          <w:lang w:val="es-ES"/>
        </w:rPr>
      </w:pPr>
      <w:r w:rsidRPr="00903254">
        <w:rPr>
          <w:rFonts w:ascii="Verdana" w:hAnsi="Verdana" w:cs="Arial"/>
          <w:sz w:val="20"/>
          <w:szCs w:val="20"/>
          <w:lang w:val="es-ES"/>
        </w:rPr>
        <w:t>¿vaya en detrimento del estado de conservación de los hábitats y las especies, en particular de aquellos de interés para la Unión?</w:t>
      </w:r>
    </w:p>
    <w:p w14:paraId="41D440ED" w14:textId="77777777" w:rsidR="00B671D8" w:rsidRPr="00A8076F" w:rsidRDefault="00B671D8"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687333" w14:paraId="3529404A" w14:textId="77777777" w:rsidTr="0023035B">
        <w:trPr>
          <w:trHeight w:val="859"/>
        </w:trPr>
        <w:tc>
          <w:tcPr>
            <w:tcW w:w="9803" w:type="dxa"/>
            <w:shd w:val="clear" w:color="auto" w:fill="auto"/>
          </w:tcPr>
          <w:p w14:paraId="2E8EBE5A"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77777777" w:rsidR="00175150" w:rsidRPr="00687333" w:rsidRDefault="00175150" w:rsidP="00687333">
      <w:pPr>
        <w:rPr>
          <w:lang w:val="es-ES"/>
        </w:rPr>
      </w:pPr>
    </w:p>
    <w:sectPr w:rsidR="00175150" w:rsidRPr="00687333" w:rsidSect="00DB7A87">
      <w:headerReference w:type="even" r:id="rId10"/>
      <w:headerReference w:type="default" r:id="rId11"/>
      <w:footerReference w:type="even" r:id="rId12"/>
      <w:footerReference w:type="default" r:id="rId13"/>
      <w:headerReference w:type="first" r:id="rId14"/>
      <w:footerReference w:type="first" r:id="rId15"/>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5771" w14:textId="77777777" w:rsidR="000E03DA" w:rsidRDefault="000E03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lang w:val="es-ES" w:eastAsia="es-ES"/>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lang w:val="es-ES" w:eastAsia="es-ES"/>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BEAE" w14:textId="77777777" w:rsidR="000E03DA" w:rsidRDefault="000E03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720759BE"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bookmarkStart w:id="0" w:name="_Hlk80181890"/>
      <w:r w:rsidR="00306FF6" w:rsidRPr="00367C5C">
        <w:rPr>
          <w:lang w:val="es-ES"/>
        </w:rPr>
        <w:t>Consultar el Anexo I de la «</w:t>
      </w:r>
      <w:hyperlink r:id="rId1" w:history="1">
        <w:r w:rsidR="00306FF6" w:rsidRPr="00405937">
          <w:rPr>
            <w:rStyle w:val="Hipervnculo"/>
            <w:lang w:val="es-ES"/>
          </w:rPr>
          <w:t>Guía para el diseño y desarrollo de actuaciones acordes con el principio de no causar un perjuicio significativo al medio ambiente</w:t>
        </w:r>
      </w:hyperlink>
      <w:r w:rsidR="00306FF6" w:rsidRPr="00367C5C">
        <w:rPr>
          <w:lang w:val="es-ES"/>
        </w:rPr>
        <w:t xml:space="preserve">» </w:t>
      </w:r>
      <w:r w:rsidR="00306FF6">
        <w:rPr>
          <w:lang w:val="es-ES"/>
        </w:rPr>
        <w:t xml:space="preserve">y la información </w:t>
      </w:r>
      <w:r w:rsidR="00306FF6" w:rsidRPr="00367C5C">
        <w:rPr>
          <w:lang w:val="es-ES"/>
        </w:rPr>
        <w:t xml:space="preserve">disponible en la </w:t>
      </w:r>
      <w:hyperlink r:id="rId2" w:history="1">
        <w:r w:rsidR="00306FF6" w:rsidRPr="00BC223B">
          <w:rPr>
            <w:rStyle w:val="Hipervnculo"/>
            <w:lang w:val="es-ES"/>
          </w:rPr>
          <w:t xml:space="preserve">web </w:t>
        </w:r>
      </w:hyperlink>
      <w:r w:rsidR="00306FF6" w:rsidRPr="00367C5C">
        <w:rPr>
          <w:lang w:val="es-ES"/>
        </w:rPr>
        <w:t>de transición verde del Ministerio para la Transición Ecológica y el Reto Demográfico y el Anexo VI del Reglamento 2021/241</w:t>
      </w:r>
      <w:bookmarkEnd w:id="0"/>
    </w:p>
  </w:footnote>
  <w:footnote w:id="3">
    <w:p w14:paraId="331F9B6E" w14:textId="42BC561C" w:rsidR="00FF45EC" w:rsidRPr="00FF45EC" w:rsidRDefault="00FF45EC">
      <w:pPr>
        <w:pStyle w:val="Textonotapie"/>
        <w:rPr>
          <w:lang w:val="es-ES"/>
        </w:rPr>
      </w:pPr>
      <w:r>
        <w:rPr>
          <w:rStyle w:val="Refdenotaalpie"/>
        </w:rPr>
        <w:footnoteRef/>
      </w:r>
      <w:r w:rsidRPr="00FF45EC">
        <w:rPr>
          <w:lang w:val="es-ES"/>
        </w:rPr>
        <w:t xml:space="preserve"> </w:t>
      </w:r>
      <w:bookmarkStart w:id="3" w:name="_Hlk80181926"/>
      <w:r w:rsidR="00306FF6">
        <w:rPr>
          <w:lang w:val="es-ES"/>
        </w:rPr>
        <w:t xml:space="preserve">Se </w:t>
      </w:r>
      <w:r w:rsidR="00306FF6" w:rsidRPr="00653C65">
        <w:rPr>
          <w:lang w:val="es-ES"/>
        </w:rPr>
        <w:t>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bookmarkEnd w:id="3"/>
    </w:p>
  </w:footnote>
  <w:footnote w:id="4">
    <w:p w14:paraId="7365D5FD" w14:textId="1ABFD6B9" w:rsidR="00FF45EC" w:rsidRPr="00FF45EC" w:rsidRDefault="00FF45EC">
      <w:pPr>
        <w:pStyle w:val="Textonotapie"/>
        <w:rPr>
          <w:lang w:val="es-ES"/>
        </w:rPr>
      </w:pPr>
      <w:r>
        <w:rPr>
          <w:rStyle w:val="Refdenotaalpie"/>
        </w:rPr>
        <w:footnoteRef/>
      </w:r>
      <w:r w:rsidRPr="00FF45EC">
        <w:rPr>
          <w:lang w:val="es-ES"/>
        </w:rPr>
        <w:t xml:space="preserve"> </w:t>
      </w:r>
      <w:r w:rsidR="00306FF6" w:rsidRPr="00653C65">
        <w:rPr>
          <w:lang w:val="es-ES"/>
        </w:rPr>
        <w:t>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5">
    <w:p w14:paraId="348BDE53" w14:textId="372301C8" w:rsidR="00C81DBA" w:rsidRPr="00C81DBA" w:rsidRDefault="00C81DBA">
      <w:pPr>
        <w:pStyle w:val="Textonotapie"/>
        <w:rPr>
          <w:lang w:val="es-ES"/>
        </w:rPr>
      </w:pPr>
      <w:r>
        <w:rPr>
          <w:rStyle w:val="Refdenotaalpie"/>
        </w:rPr>
        <w:footnoteRef/>
      </w:r>
      <w:r w:rsidRPr="00C81DBA">
        <w:rPr>
          <w:lang w:val="es-ES"/>
        </w:rPr>
        <w:t xml:space="preserve"> </w:t>
      </w:r>
      <w:r w:rsidR="00306FF6" w:rsidRPr="00653C65">
        <w:rPr>
          <w:lang w:val="es-ES"/>
        </w:rPr>
        <w:t>Se detallan aquí algunos puntos que pueden resultar de aplicación a esta actuación concreta para este objetivo concreto. Para una justificación más específica, se dispone de más información en el artículo 12</w:t>
      </w:r>
      <w:r w:rsidR="00306FF6" w:rsidRPr="00367C5C">
        <w:rPr>
          <w:lang w:val="es-ES"/>
        </w:rPr>
        <w:t xml:space="preserve"> del Reglamento UE 2</w:t>
      </w:r>
      <w:r w:rsidR="00306FF6">
        <w:rPr>
          <w:lang w:val="es-ES"/>
        </w:rPr>
        <w:t xml:space="preserve">020/852 de Taxonomía sobre los criterios de justificación de contribución significativa al objetivo de </w:t>
      </w:r>
      <w:r w:rsidR="00306FF6" w:rsidRPr="00C81DBA">
        <w:rPr>
          <w:lang w:val="es-ES"/>
        </w:rPr>
        <w:t>Utilización y protección sostenibles de los recursos hídricos y marinos</w:t>
      </w:r>
      <w:r w:rsidR="00306FF6">
        <w:rPr>
          <w:lang w:val="es-ES"/>
        </w:rPr>
        <w:t>.</w:t>
      </w:r>
    </w:p>
  </w:footnote>
  <w:footnote w:id="6">
    <w:p w14:paraId="26D2BA48" w14:textId="31D7F7FE" w:rsidR="00C81DBA" w:rsidRPr="00C81DBA" w:rsidRDefault="00C81DBA">
      <w:pPr>
        <w:pStyle w:val="Textonotapie"/>
        <w:rPr>
          <w:lang w:val="es-ES"/>
        </w:rPr>
      </w:pPr>
      <w:r>
        <w:rPr>
          <w:rStyle w:val="Refdenotaalpie"/>
        </w:rPr>
        <w:footnoteRef/>
      </w:r>
      <w:r w:rsidRPr="00C81DBA">
        <w:rPr>
          <w:lang w:val="es-ES"/>
        </w:rPr>
        <w:t xml:space="preserve"> </w:t>
      </w:r>
      <w:r w:rsidR="00306FF6">
        <w:rPr>
          <w:lang w:val="es-ES"/>
        </w:rPr>
        <w:t xml:space="preserve">Se detallan aquí algunos puntos que pueden resultar de aplicación a esta actuación concreta para este objetivo concreto. </w:t>
      </w:r>
      <w:r w:rsidR="00306FF6" w:rsidRPr="00653C65">
        <w:rPr>
          <w:lang w:val="es-ES"/>
        </w:rPr>
        <w:t>Para una justificación más específica, se dispone de más información en el artículo 13 del Reglamento UE 2020/852 de Taxonomía sobre los criterios de justificación de contribución significativa al objetivo de Economía circular.</w:t>
      </w:r>
    </w:p>
  </w:footnote>
  <w:footnote w:id="7">
    <w:p w14:paraId="433B2782" w14:textId="63F7ABAD" w:rsidR="00C81DBA" w:rsidRPr="00C81DBA" w:rsidRDefault="00C81DBA">
      <w:pPr>
        <w:pStyle w:val="Textonotapie"/>
        <w:rPr>
          <w:lang w:val="es-ES"/>
        </w:rPr>
      </w:pPr>
      <w:r>
        <w:rPr>
          <w:rStyle w:val="Refdenotaalpie"/>
        </w:rPr>
        <w:footnoteRef/>
      </w:r>
      <w:r w:rsidRPr="00C81DBA">
        <w:rPr>
          <w:lang w:val="es-ES"/>
        </w:rPr>
        <w:t xml:space="preserve"> </w:t>
      </w:r>
      <w:r w:rsidR="00306FF6" w:rsidRPr="00653C65">
        <w:rPr>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w:t>
      </w:r>
      <w:r w:rsidR="00306FF6">
        <w:rPr>
          <w:lang w:val="es-ES"/>
        </w:rPr>
        <w:t xml:space="preserve"> objetivo de </w:t>
      </w:r>
      <w:r w:rsidR="00306FF6" w:rsidRPr="00C81DBA">
        <w:rPr>
          <w:lang w:val="es-ES"/>
        </w:rPr>
        <w:t>Prevención y control de la contaminación a la atmósfera, el agua o el suelo</w:t>
      </w:r>
      <w:r w:rsidR="00306FF6">
        <w:rPr>
          <w:lang w:val="es-ES"/>
        </w:rPr>
        <w:t>.</w:t>
      </w:r>
    </w:p>
  </w:footnote>
  <w:footnote w:id="8">
    <w:p w14:paraId="24C963B6" w14:textId="3E806D3B" w:rsidR="00C81DBA" w:rsidRPr="00C81DBA" w:rsidRDefault="00C81DBA">
      <w:pPr>
        <w:pStyle w:val="Textonotapie"/>
        <w:rPr>
          <w:lang w:val="es-ES"/>
        </w:rPr>
      </w:pPr>
      <w:r>
        <w:rPr>
          <w:rStyle w:val="Refdenotaalpie"/>
        </w:rPr>
        <w:footnoteRef/>
      </w:r>
      <w:r w:rsidRPr="00C81DBA">
        <w:rPr>
          <w:lang w:val="es-ES"/>
        </w:rPr>
        <w:t xml:space="preserve"> </w:t>
      </w:r>
      <w:r w:rsidR="00306FF6" w:rsidRPr="00653C65">
        <w:rPr>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w:t>
      </w:r>
      <w:r w:rsidR="00306FF6">
        <w:rPr>
          <w:lang w:val="es-ES"/>
        </w:rPr>
        <w:t xml:space="preserve"> al objetivo de </w:t>
      </w:r>
      <w:r w:rsidR="00306FF6" w:rsidRPr="00C81DBA">
        <w:rPr>
          <w:lang w:val="es-ES"/>
        </w:rPr>
        <w:t>Protección y restauración de la biodiversidad y los ecosistemas</w:t>
      </w:r>
      <w:r w:rsidR="00306FF6">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26EF0A09"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proofErr w:type="gramStart"/>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w:t>
                    </w:r>
                    <w:proofErr w:type="gramEnd"/>
                    <w:r w:rsidRPr="00D25FF1">
                      <w:rPr>
                        <w:rFonts w:eastAsia="Arial" w:cs="Arial"/>
                        <w:color w:val="000000"/>
                        <w:sz w:val="19"/>
                        <w:szCs w:val="19"/>
                        <w:lang w:val="es-ES"/>
                      </w:rPr>
                      <w:t xml:space="preserve">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proofErr w:type="spellStart"/>
                    <w:r>
                      <w:rPr>
                        <w:rFonts w:eastAsia="Arial" w:cs="Arial"/>
                        <w:spacing w:val="2"/>
                        <w:w w:val="102"/>
                        <w:sz w:val="19"/>
                        <w:szCs w:val="19"/>
                      </w:rPr>
                      <w:t>actuación</w:t>
                    </w:r>
                    <w:proofErr w:type="spellEnd"/>
                    <w:r>
                      <w:rPr>
                        <w:rFonts w:eastAsia="Arial" w:cs="Arial"/>
                        <w:spacing w:val="2"/>
                        <w:w w:val="102"/>
                        <w:sz w:val="19"/>
                        <w:szCs w:val="19"/>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3B60D064" w:rsidR="00087B1D" w:rsidRDefault="00087B1D" w:rsidP="00633F8D">
    <w:pPr>
      <w:pStyle w:val="Encabezado"/>
      <w:tabs>
        <w:tab w:val="clear" w:pos="4536"/>
        <w:tab w:val="clear" w:pos="9072"/>
        <w:tab w:val="left" w:pos="4155"/>
      </w:tabs>
    </w:pPr>
    <w:r w:rsidRPr="00DB7A87">
      <w:rPr>
        <w:noProof/>
        <w:lang w:val="es-ES" w:eastAsia="es-ES"/>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lang w:val="es-ES" w:eastAsia="es-ES"/>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B46B" w14:textId="068E94CC" w:rsidR="004B6CC1" w:rsidRDefault="004B6CC1">
    <w:pPr>
      <w:pStyle w:val="Encabezado"/>
    </w:pPr>
    <w:r w:rsidRPr="0079765A">
      <w:rPr>
        <w:noProof/>
        <w:lang w:val="es-ES" w:eastAsia="es-ES"/>
      </w:rPr>
      <w:drawing>
        <wp:inline distT="0" distB="0" distL="0" distR="0" wp14:anchorId="64500ACB" wp14:editId="6DBB0AB9">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t xml:space="preserve">                                    </w:t>
    </w:r>
    <w:r w:rsidRPr="0079765A">
      <w:rPr>
        <w:noProof/>
        <w:lang w:val="es-ES" w:eastAsia="es-ES"/>
      </w:rPr>
      <w:drawing>
        <wp:inline distT="0" distB="0" distL="0" distR="0" wp14:anchorId="724AF689" wp14:editId="40E0CE12">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AA3E5F"/>
    <w:multiLevelType w:val="hybridMultilevel"/>
    <w:tmpl w:val="F886B692"/>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1E457781"/>
    <w:multiLevelType w:val="hybridMultilevel"/>
    <w:tmpl w:val="DA00AC8A"/>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20EE7E3E"/>
    <w:multiLevelType w:val="hybridMultilevel"/>
    <w:tmpl w:val="70F047C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434F52"/>
    <w:multiLevelType w:val="hybridMultilevel"/>
    <w:tmpl w:val="6128D400"/>
    <w:lvl w:ilvl="0" w:tplc="0C0A0003">
      <w:start w:val="1"/>
      <w:numFmt w:val="bullet"/>
      <w:lvlText w:val="o"/>
      <w:lvlJc w:val="left"/>
      <w:pPr>
        <w:ind w:left="1570" w:hanging="360"/>
      </w:pPr>
      <w:rPr>
        <w:rFonts w:ascii="Courier New" w:hAnsi="Courier New" w:cs="Courier New" w:hint="default"/>
      </w:rPr>
    </w:lvl>
    <w:lvl w:ilvl="1" w:tplc="0C0A0003" w:tentative="1">
      <w:start w:val="1"/>
      <w:numFmt w:val="bullet"/>
      <w:lvlText w:val="o"/>
      <w:lvlJc w:val="left"/>
      <w:pPr>
        <w:ind w:left="2290" w:hanging="360"/>
      </w:pPr>
      <w:rPr>
        <w:rFonts w:ascii="Courier New" w:hAnsi="Courier New" w:cs="Courier New" w:hint="default"/>
      </w:rPr>
    </w:lvl>
    <w:lvl w:ilvl="2" w:tplc="0C0A0005" w:tentative="1">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cs="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cs="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8" w15:restartNumberingAfterBreak="0">
    <w:nsid w:val="2F517E7A"/>
    <w:multiLevelType w:val="hybridMultilevel"/>
    <w:tmpl w:val="CFF8D4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0A3F71"/>
    <w:multiLevelType w:val="hybridMultilevel"/>
    <w:tmpl w:val="7C067A70"/>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3"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4" w15:restartNumberingAfterBreak="0">
    <w:nsid w:val="6C886A78"/>
    <w:multiLevelType w:val="hybridMultilevel"/>
    <w:tmpl w:val="040EFE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6"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9"/>
  </w:num>
  <w:num w:numId="3">
    <w:abstractNumId w:val="4"/>
  </w:num>
  <w:num w:numId="4">
    <w:abstractNumId w:val="16"/>
  </w:num>
  <w:num w:numId="5">
    <w:abstractNumId w:val="0"/>
  </w:num>
  <w:num w:numId="6">
    <w:abstractNumId w:val="14"/>
  </w:num>
  <w:num w:numId="7">
    <w:abstractNumId w:val="6"/>
  </w:num>
  <w:num w:numId="8">
    <w:abstractNumId w:val="8"/>
  </w:num>
  <w:num w:numId="9">
    <w:abstractNumId w:val="15"/>
  </w:num>
  <w:num w:numId="10">
    <w:abstractNumId w:val="13"/>
  </w:num>
  <w:num w:numId="11">
    <w:abstractNumId w:val="10"/>
  </w:num>
  <w:num w:numId="12">
    <w:abstractNumId w:val="7"/>
  </w:num>
  <w:num w:numId="13">
    <w:abstractNumId w:val="2"/>
  </w:num>
  <w:num w:numId="14">
    <w:abstractNumId w:val="11"/>
  </w:num>
  <w:num w:numId="15">
    <w:abstractNumId w:val="1"/>
  </w:num>
  <w:num w:numId="16">
    <w:abstractNumId w:val="12"/>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51C4"/>
    <w:rsid w:val="00036B0B"/>
    <w:rsid w:val="00037E8D"/>
    <w:rsid w:val="000424BA"/>
    <w:rsid w:val="000445C6"/>
    <w:rsid w:val="00046B43"/>
    <w:rsid w:val="0004767B"/>
    <w:rsid w:val="00050198"/>
    <w:rsid w:val="00050414"/>
    <w:rsid w:val="00050569"/>
    <w:rsid w:val="000507BB"/>
    <w:rsid w:val="00050A6A"/>
    <w:rsid w:val="0005115B"/>
    <w:rsid w:val="00052964"/>
    <w:rsid w:val="00052C5D"/>
    <w:rsid w:val="00053102"/>
    <w:rsid w:val="00054DE6"/>
    <w:rsid w:val="000551C0"/>
    <w:rsid w:val="00056A09"/>
    <w:rsid w:val="00061253"/>
    <w:rsid w:val="00065575"/>
    <w:rsid w:val="000657D7"/>
    <w:rsid w:val="0006594B"/>
    <w:rsid w:val="00071938"/>
    <w:rsid w:val="00071E5F"/>
    <w:rsid w:val="00072A90"/>
    <w:rsid w:val="00072B19"/>
    <w:rsid w:val="00072B4D"/>
    <w:rsid w:val="00073B01"/>
    <w:rsid w:val="000741A0"/>
    <w:rsid w:val="00076958"/>
    <w:rsid w:val="00081EBD"/>
    <w:rsid w:val="00081F4C"/>
    <w:rsid w:val="00081F60"/>
    <w:rsid w:val="00082B30"/>
    <w:rsid w:val="00082C58"/>
    <w:rsid w:val="0008542C"/>
    <w:rsid w:val="000855B2"/>
    <w:rsid w:val="00085A8E"/>
    <w:rsid w:val="00087B1D"/>
    <w:rsid w:val="00090A2F"/>
    <w:rsid w:val="0009106A"/>
    <w:rsid w:val="00092685"/>
    <w:rsid w:val="00092986"/>
    <w:rsid w:val="00092F7B"/>
    <w:rsid w:val="000941FF"/>
    <w:rsid w:val="00097773"/>
    <w:rsid w:val="000A1FE0"/>
    <w:rsid w:val="000A4310"/>
    <w:rsid w:val="000A52EA"/>
    <w:rsid w:val="000A5EDF"/>
    <w:rsid w:val="000A6B21"/>
    <w:rsid w:val="000B1D82"/>
    <w:rsid w:val="000B26C1"/>
    <w:rsid w:val="000B2C42"/>
    <w:rsid w:val="000B476D"/>
    <w:rsid w:val="000B5D68"/>
    <w:rsid w:val="000B7697"/>
    <w:rsid w:val="000B7FB8"/>
    <w:rsid w:val="000C2A44"/>
    <w:rsid w:val="000C37A1"/>
    <w:rsid w:val="000C459D"/>
    <w:rsid w:val="000C6C58"/>
    <w:rsid w:val="000C6E51"/>
    <w:rsid w:val="000C7761"/>
    <w:rsid w:val="000C7F9B"/>
    <w:rsid w:val="000D0AC9"/>
    <w:rsid w:val="000D131A"/>
    <w:rsid w:val="000D1BAD"/>
    <w:rsid w:val="000D3C40"/>
    <w:rsid w:val="000E011F"/>
    <w:rsid w:val="000E03DA"/>
    <w:rsid w:val="000E1346"/>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3A7C"/>
    <w:rsid w:val="00104C46"/>
    <w:rsid w:val="0010535F"/>
    <w:rsid w:val="00105548"/>
    <w:rsid w:val="00107583"/>
    <w:rsid w:val="00107D4B"/>
    <w:rsid w:val="00111039"/>
    <w:rsid w:val="00111909"/>
    <w:rsid w:val="00112253"/>
    <w:rsid w:val="001132BF"/>
    <w:rsid w:val="001132D8"/>
    <w:rsid w:val="001136BD"/>
    <w:rsid w:val="001147D6"/>
    <w:rsid w:val="00117BDA"/>
    <w:rsid w:val="0012228A"/>
    <w:rsid w:val="00122F84"/>
    <w:rsid w:val="001241EE"/>
    <w:rsid w:val="001260C0"/>
    <w:rsid w:val="00127507"/>
    <w:rsid w:val="00132E7E"/>
    <w:rsid w:val="001332C6"/>
    <w:rsid w:val="0013490A"/>
    <w:rsid w:val="001366D9"/>
    <w:rsid w:val="00136813"/>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49A2"/>
    <w:rsid w:val="00174FE1"/>
    <w:rsid w:val="00175150"/>
    <w:rsid w:val="00175556"/>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2E3"/>
    <w:rsid w:val="001C0957"/>
    <w:rsid w:val="001C0B2A"/>
    <w:rsid w:val="001C1453"/>
    <w:rsid w:val="001C60EE"/>
    <w:rsid w:val="001D0A45"/>
    <w:rsid w:val="001D0E1A"/>
    <w:rsid w:val="001D0F9F"/>
    <w:rsid w:val="001D1F9C"/>
    <w:rsid w:val="001D33E3"/>
    <w:rsid w:val="001D521A"/>
    <w:rsid w:val="001D59F1"/>
    <w:rsid w:val="001D62F7"/>
    <w:rsid w:val="001D7505"/>
    <w:rsid w:val="001E0185"/>
    <w:rsid w:val="001E292E"/>
    <w:rsid w:val="001E2A1E"/>
    <w:rsid w:val="001E2AC3"/>
    <w:rsid w:val="001E60B0"/>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04D"/>
    <w:rsid w:val="00237517"/>
    <w:rsid w:val="00243054"/>
    <w:rsid w:val="00243762"/>
    <w:rsid w:val="00244158"/>
    <w:rsid w:val="00244F9F"/>
    <w:rsid w:val="00246013"/>
    <w:rsid w:val="0024700C"/>
    <w:rsid w:val="00251A87"/>
    <w:rsid w:val="00252467"/>
    <w:rsid w:val="002524C2"/>
    <w:rsid w:val="002526DB"/>
    <w:rsid w:val="002536E8"/>
    <w:rsid w:val="00253B2F"/>
    <w:rsid w:val="002653C1"/>
    <w:rsid w:val="0027007F"/>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6CB"/>
    <w:rsid w:val="002C2A1D"/>
    <w:rsid w:val="002C2B0A"/>
    <w:rsid w:val="002C2F7B"/>
    <w:rsid w:val="002C3697"/>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043A3"/>
    <w:rsid w:val="00306FF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45097"/>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87C43"/>
    <w:rsid w:val="003915C6"/>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35E7"/>
    <w:rsid w:val="003B4AF0"/>
    <w:rsid w:val="003B60AC"/>
    <w:rsid w:val="003C1B2E"/>
    <w:rsid w:val="003C2D0F"/>
    <w:rsid w:val="003C5946"/>
    <w:rsid w:val="003C5F24"/>
    <w:rsid w:val="003C66AB"/>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09DE"/>
    <w:rsid w:val="00401E1B"/>
    <w:rsid w:val="00401E9C"/>
    <w:rsid w:val="00403A11"/>
    <w:rsid w:val="00405B35"/>
    <w:rsid w:val="00406258"/>
    <w:rsid w:val="00410C3B"/>
    <w:rsid w:val="004124AA"/>
    <w:rsid w:val="004125EF"/>
    <w:rsid w:val="00412B60"/>
    <w:rsid w:val="00414354"/>
    <w:rsid w:val="00415A5C"/>
    <w:rsid w:val="00416379"/>
    <w:rsid w:val="00416C9E"/>
    <w:rsid w:val="004176BF"/>
    <w:rsid w:val="0042018F"/>
    <w:rsid w:val="004201D1"/>
    <w:rsid w:val="0042073F"/>
    <w:rsid w:val="00420EB4"/>
    <w:rsid w:val="00422171"/>
    <w:rsid w:val="00424EEE"/>
    <w:rsid w:val="00426C0E"/>
    <w:rsid w:val="004321C8"/>
    <w:rsid w:val="0043269B"/>
    <w:rsid w:val="00436694"/>
    <w:rsid w:val="0043670E"/>
    <w:rsid w:val="00440526"/>
    <w:rsid w:val="004409F3"/>
    <w:rsid w:val="00441FA4"/>
    <w:rsid w:val="00443097"/>
    <w:rsid w:val="00443E82"/>
    <w:rsid w:val="00444E29"/>
    <w:rsid w:val="004450B3"/>
    <w:rsid w:val="0044580A"/>
    <w:rsid w:val="00451181"/>
    <w:rsid w:val="00451822"/>
    <w:rsid w:val="004547D9"/>
    <w:rsid w:val="004557DB"/>
    <w:rsid w:val="00456962"/>
    <w:rsid w:val="004616FF"/>
    <w:rsid w:val="00463F9C"/>
    <w:rsid w:val="00465AAC"/>
    <w:rsid w:val="00467888"/>
    <w:rsid w:val="00472A54"/>
    <w:rsid w:val="00473611"/>
    <w:rsid w:val="00473851"/>
    <w:rsid w:val="00475987"/>
    <w:rsid w:val="00481741"/>
    <w:rsid w:val="00481F72"/>
    <w:rsid w:val="004832ED"/>
    <w:rsid w:val="00483FE8"/>
    <w:rsid w:val="00486A1B"/>
    <w:rsid w:val="00486BAA"/>
    <w:rsid w:val="0049157C"/>
    <w:rsid w:val="004916A9"/>
    <w:rsid w:val="00492E65"/>
    <w:rsid w:val="0049569C"/>
    <w:rsid w:val="00495A2A"/>
    <w:rsid w:val="00496B79"/>
    <w:rsid w:val="004A0FCF"/>
    <w:rsid w:val="004A4157"/>
    <w:rsid w:val="004A5781"/>
    <w:rsid w:val="004A65BC"/>
    <w:rsid w:val="004B24E1"/>
    <w:rsid w:val="004B2DFF"/>
    <w:rsid w:val="004B2F3B"/>
    <w:rsid w:val="004B3BA3"/>
    <w:rsid w:val="004B591B"/>
    <w:rsid w:val="004B5C1E"/>
    <w:rsid w:val="004B6CC1"/>
    <w:rsid w:val="004C07FA"/>
    <w:rsid w:val="004C149D"/>
    <w:rsid w:val="004C25F6"/>
    <w:rsid w:val="004C5664"/>
    <w:rsid w:val="004C6055"/>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400F"/>
    <w:rsid w:val="005051F8"/>
    <w:rsid w:val="005114AE"/>
    <w:rsid w:val="00514938"/>
    <w:rsid w:val="00515CA5"/>
    <w:rsid w:val="00515CE6"/>
    <w:rsid w:val="00516DD9"/>
    <w:rsid w:val="005173E2"/>
    <w:rsid w:val="0052025C"/>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5168"/>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403C"/>
    <w:rsid w:val="005E7AFB"/>
    <w:rsid w:val="005F1533"/>
    <w:rsid w:val="005F1F87"/>
    <w:rsid w:val="005F2A9E"/>
    <w:rsid w:val="005F35A4"/>
    <w:rsid w:val="005F38DD"/>
    <w:rsid w:val="005F3E8F"/>
    <w:rsid w:val="005F6E2E"/>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487"/>
    <w:rsid w:val="00633CC6"/>
    <w:rsid w:val="00633F8D"/>
    <w:rsid w:val="00637309"/>
    <w:rsid w:val="006410D8"/>
    <w:rsid w:val="00645CA7"/>
    <w:rsid w:val="0065113C"/>
    <w:rsid w:val="0065203C"/>
    <w:rsid w:val="006535AB"/>
    <w:rsid w:val="00654E46"/>
    <w:rsid w:val="006572F8"/>
    <w:rsid w:val="00661300"/>
    <w:rsid w:val="00661484"/>
    <w:rsid w:val="006618E6"/>
    <w:rsid w:val="006635DA"/>
    <w:rsid w:val="006639FE"/>
    <w:rsid w:val="00663EC5"/>
    <w:rsid w:val="00664744"/>
    <w:rsid w:val="00664BAA"/>
    <w:rsid w:val="00665AF2"/>
    <w:rsid w:val="00665C3C"/>
    <w:rsid w:val="006661E2"/>
    <w:rsid w:val="0066748E"/>
    <w:rsid w:val="006675F1"/>
    <w:rsid w:val="006728C7"/>
    <w:rsid w:val="0067446E"/>
    <w:rsid w:val="00675048"/>
    <w:rsid w:val="0067541A"/>
    <w:rsid w:val="00680216"/>
    <w:rsid w:val="006828FD"/>
    <w:rsid w:val="00682A61"/>
    <w:rsid w:val="0068449C"/>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83"/>
    <w:rsid w:val="006C1FD4"/>
    <w:rsid w:val="006C1FFC"/>
    <w:rsid w:val="006C2606"/>
    <w:rsid w:val="006C561C"/>
    <w:rsid w:val="006C7FC2"/>
    <w:rsid w:val="006D1BFB"/>
    <w:rsid w:val="006D3CF6"/>
    <w:rsid w:val="006D60DF"/>
    <w:rsid w:val="006D6362"/>
    <w:rsid w:val="006E0EAB"/>
    <w:rsid w:val="006E133C"/>
    <w:rsid w:val="006E2843"/>
    <w:rsid w:val="006E2F3A"/>
    <w:rsid w:val="006E430F"/>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4F23"/>
    <w:rsid w:val="0070540E"/>
    <w:rsid w:val="007060F5"/>
    <w:rsid w:val="007069CD"/>
    <w:rsid w:val="00710276"/>
    <w:rsid w:val="007107D8"/>
    <w:rsid w:val="00711628"/>
    <w:rsid w:val="007119B9"/>
    <w:rsid w:val="00711CA5"/>
    <w:rsid w:val="007126E5"/>
    <w:rsid w:val="00712AB6"/>
    <w:rsid w:val="00714A92"/>
    <w:rsid w:val="007152F3"/>
    <w:rsid w:val="00717241"/>
    <w:rsid w:val="00720377"/>
    <w:rsid w:val="00721DE0"/>
    <w:rsid w:val="0072263A"/>
    <w:rsid w:val="00722F22"/>
    <w:rsid w:val="007238A4"/>
    <w:rsid w:val="007238CE"/>
    <w:rsid w:val="00724B62"/>
    <w:rsid w:val="0073227C"/>
    <w:rsid w:val="007322D8"/>
    <w:rsid w:val="007341D0"/>
    <w:rsid w:val="00734B3F"/>
    <w:rsid w:val="00735A78"/>
    <w:rsid w:val="00735D98"/>
    <w:rsid w:val="007362CD"/>
    <w:rsid w:val="00736D4B"/>
    <w:rsid w:val="00737280"/>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67EF9"/>
    <w:rsid w:val="007715C1"/>
    <w:rsid w:val="00771BC5"/>
    <w:rsid w:val="00773434"/>
    <w:rsid w:val="00776205"/>
    <w:rsid w:val="00780D03"/>
    <w:rsid w:val="00781EBC"/>
    <w:rsid w:val="00783D2C"/>
    <w:rsid w:val="007849BA"/>
    <w:rsid w:val="00785270"/>
    <w:rsid w:val="00786526"/>
    <w:rsid w:val="00790342"/>
    <w:rsid w:val="00790406"/>
    <w:rsid w:val="007904B0"/>
    <w:rsid w:val="00790AA9"/>
    <w:rsid w:val="007915D3"/>
    <w:rsid w:val="007916C0"/>
    <w:rsid w:val="00794FA6"/>
    <w:rsid w:val="00796B48"/>
    <w:rsid w:val="00796E03"/>
    <w:rsid w:val="007A0E4C"/>
    <w:rsid w:val="007A11B8"/>
    <w:rsid w:val="007A26A6"/>
    <w:rsid w:val="007A29DA"/>
    <w:rsid w:val="007A3111"/>
    <w:rsid w:val="007A3885"/>
    <w:rsid w:val="007A42B2"/>
    <w:rsid w:val="007B0779"/>
    <w:rsid w:val="007B360A"/>
    <w:rsid w:val="007B71C3"/>
    <w:rsid w:val="007C0073"/>
    <w:rsid w:val="007C21AE"/>
    <w:rsid w:val="007C6E63"/>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03B"/>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0AD"/>
    <w:rsid w:val="008614E6"/>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21FD"/>
    <w:rsid w:val="00892FDC"/>
    <w:rsid w:val="00894185"/>
    <w:rsid w:val="008966BC"/>
    <w:rsid w:val="008A03EF"/>
    <w:rsid w:val="008A3160"/>
    <w:rsid w:val="008A4D73"/>
    <w:rsid w:val="008A589A"/>
    <w:rsid w:val="008B188A"/>
    <w:rsid w:val="008B1CBC"/>
    <w:rsid w:val="008B2328"/>
    <w:rsid w:val="008B515D"/>
    <w:rsid w:val="008C0F99"/>
    <w:rsid w:val="008C3050"/>
    <w:rsid w:val="008C3A94"/>
    <w:rsid w:val="008C48D5"/>
    <w:rsid w:val="008C4C83"/>
    <w:rsid w:val="008C65A4"/>
    <w:rsid w:val="008D1044"/>
    <w:rsid w:val="008D2A9F"/>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26B"/>
    <w:rsid w:val="00920490"/>
    <w:rsid w:val="009211EB"/>
    <w:rsid w:val="009241CB"/>
    <w:rsid w:val="00930ABD"/>
    <w:rsid w:val="00931B1C"/>
    <w:rsid w:val="009326A3"/>
    <w:rsid w:val="00933031"/>
    <w:rsid w:val="00936A90"/>
    <w:rsid w:val="00937AA3"/>
    <w:rsid w:val="009407AA"/>
    <w:rsid w:val="00941834"/>
    <w:rsid w:val="00941CF5"/>
    <w:rsid w:val="00941F41"/>
    <w:rsid w:val="00943151"/>
    <w:rsid w:val="0094361B"/>
    <w:rsid w:val="00951F90"/>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2E09"/>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12808"/>
    <w:rsid w:val="00A12A4C"/>
    <w:rsid w:val="00A1306C"/>
    <w:rsid w:val="00A13102"/>
    <w:rsid w:val="00A13145"/>
    <w:rsid w:val="00A1416B"/>
    <w:rsid w:val="00A1502B"/>
    <w:rsid w:val="00A156F0"/>
    <w:rsid w:val="00A15BDD"/>
    <w:rsid w:val="00A175F6"/>
    <w:rsid w:val="00A17E65"/>
    <w:rsid w:val="00A20948"/>
    <w:rsid w:val="00A21051"/>
    <w:rsid w:val="00A216B4"/>
    <w:rsid w:val="00A216C3"/>
    <w:rsid w:val="00A21D9B"/>
    <w:rsid w:val="00A2266B"/>
    <w:rsid w:val="00A226E3"/>
    <w:rsid w:val="00A2301A"/>
    <w:rsid w:val="00A24393"/>
    <w:rsid w:val="00A25189"/>
    <w:rsid w:val="00A268A6"/>
    <w:rsid w:val="00A30304"/>
    <w:rsid w:val="00A31B7D"/>
    <w:rsid w:val="00A31C26"/>
    <w:rsid w:val="00A31E86"/>
    <w:rsid w:val="00A32166"/>
    <w:rsid w:val="00A33F70"/>
    <w:rsid w:val="00A33FCB"/>
    <w:rsid w:val="00A363C7"/>
    <w:rsid w:val="00A37960"/>
    <w:rsid w:val="00A37A78"/>
    <w:rsid w:val="00A413C2"/>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893"/>
    <w:rsid w:val="00A65C07"/>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E067D"/>
    <w:rsid w:val="00AE2AE1"/>
    <w:rsid w:val="00AE2DAD"/>
    <w:rsid w:val="00AE2F26"/>
    <w:rsid w:val="00AE33D9"/>
    <w:rsid w:val="00AE3DA7"/>
    <w:rsid w:val="00AE4659"/>
    <w:rsid w:val="00AF057D"/>
    <w:rsid w:val="00AF249F"/>
    <w:rsid w:val="00AF3D8C"/>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C3E"/>
    <w:rsid w:val="00B821CB"/>
    <w:rsid w:val="00B84A01"/>
    <w:rsid w:val="00B86C98"/>
    <w:rsid w:val="00B87E6D"/>
    <w:rsid w:val="00B90385"/>
    <w:rsid w:val="00B90813"/>
    <w:rsid w:val="00B909B5"/>
    <w:rsid w:val="00B90C0D"/>
    <w:rsid w:val="00B919E5"/>
    <w:rsid w:val="00B91D59"/>
    <w:rsid w:val="00B933F4"/>
    <w:rsid w:val="00B94153"/>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45BC"/>
    <w:rsid w:val="00BC5890"/>
    <w:rsid w:val="00BC683E"/>
    <w:rsid w:val="00BD0043"/>
    <w:rsid w:val="00BD1B6B"/>
    <w:rsid w:val="00BD26CA"/>
    <w:rsid w:val="00BD66A5"/>
    <w:rsid w:val="00BD76ED"/>
    <w:rsid w:val="00BD7DA7"/>
    <w:rsid w:val="00BE0D50"/>
    <w:rsid w:val="00BE2431"/>
    <w:rsid w:val="00BE36CD"/>
    <w:rsid w:val="00BE7436"/>
    <w:rsid w:val="00BF0695"/>
    <w:rsid w:val="00BF29E2"/>
    <w:rsid w:val="00BF30AC"/>
    <w:rsid w:val="00BF3632"/>
    <w:rsid w:val="00BF453D"/>
    <w:rsid w:val="00BF60D0"/>
    <w:rsid w:val="00BF6246"/>
    <w:rsid w:val="00BF7314"/>
    <w:rsid w:val="00C00D22"/>
    <w:rsid w:val="00C01420"/>
    <w:rsid w:val="00C04E1A"/>
    <w:rsid w:val="00C04FFE"/>
    <w:rsid w:val="00C06258"/>
    <w:rsid w:val="00C06585"/>
    <w:rsid w:val="00C066ED"/>
    <w:rsid w:val="00C077E2"/>
    <w:rsid w:val="00C07E47"/>
    <w:rsid w:val="00C1215C"/>
    <w:rsid w:val="00C13324"/>
    <w:rsid w:val="00C1657E"/>
    <w:rsid w:val="00C20355"/>
    <w:rsid w:val="00C20482"/>
    <w:rsid w:val="00C206A2"/>
    <w:rsid w:val="00C22573"/>
    <w:rsid w:val="00C225DF"/>
    <w:rsid w:val="00C23059"/>
    <w:rsid w:val="00C231BB"/>
    <w:rsid w:val="00C2540F"/>
    <w:rsid w:val="00C2561C"/>
    <w:rsid w:val="00C2765A"/>
    <w:rsid w:val="00C30198"/>
    <w:rsid w:val="00C309D1"/>
    <w:rsid w:val="00C30C6B"/>
    <w:rsid w:val="00C320BE"/>
    <w:rsid w:val="00C34FCD"/>
    <w:rsid w:val="00C36382"/>
    <w:rsid w:val="00C434A2"/>
    <w:rsid w:val="00C43745"/>
    <w:rsid w:val="00C440E8"/>
    <w:rsid w:val="00C44CF4"/>
    <w:rsid w:val="00C455DB"/>
    <w:rsid w:val="00C45A8B"/>
    <w:rsid w:val="00C478E9"/>
    <w:rsid w:val="00C47B69"/>
    <w:rsid w:val="00C522F3"/>
    <w:rsid w:val="00C54BF3"/>
    <w:rsid w:val="00C56623"/>
    <w:rsid w:val="00C56DD4"/>
    <w:rsid w:val="00C60F00"/>
    <w:rsid w:val="00C626C6"/>
    <w:rsid w:val="00C64478"/>
    <w:rsid w:val="00C66772"/>
    <w:rsid w:val="00C67B7A"/>
    <w:rsid w:val="00C71303"/>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0C39"/>
    <w:rsid w:val="00CB1AEC"/>
    <w:rsid w:val="00CB41E0"/>
    <w:rsid w:val="00CB4E8A"/>
    <w:rsid w:val="00CB6FDB"/>
    <w:rsid w:val="00CC017C"/>
    <w:rsid w:val="00CC2B0A"/>
    <w:rsid w:val="00CC40BE"/>
    <w:rsid w:val="00CC527B"/>
    <w:rsid w:val="00CC5F55"/>
    <w:rsid w:val="00CC6699"/>
    <w:rsid w:val="00CC674E"/>
    <w:rsid w:val="00CC76AA"/>
    <w:rsid w:val="00CC7B87"/>
    <w:rsid w:val="00CD3E81"/>
    <w:rsid w:val="00CE0EFC"/>
    <w:rsid w:val="00CE1290"/>
    <w:rsid w:val="00CE1421"/>
    <w:rsid w:val="00CE2EDF"/>
    <w:rsid w:val="00CE536D"/>
    <w:rsid w:val="00CE5C24"/>
    <w:rsid w:val="00CE6DBC"/>
    <w:rsid w:val="00CE72F0"/>
    <w:rsid w:val="00CF1D87"/>
    <w:rsid w:val="00CF297A"/>
    <w:rsid w:val="00CF5245"/>
    <w:rsid w:val="00CF525C"/>
    <w:rsid w:val="00CF722F"/>
    <w:rsid w:val="00CF7B5A"/>
    <w:rsid w:val="00D00101"/>
    <w:rsid w:val="00D00938"/>
    <w:rsid w:val="00D03D89"/>
    <w:rsid w:val="00D03EA1"/>
    <w:rsid w:val="00D110F9"/>
    <w:rsid w:val="00D114DE"/>
    <w:rsid w:val="00D126F0"/>
    <w:rsid w:val="00D163D4"/>
    <w:rsid w:val="00D165AD"/>
    <w:rsid w:val="00D165EE"/>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1FF8"/>
    <w:rsid w:val="00D54D46"/>
    <w:rsid w:val="00D6022F"/>
    <w:rsid w:val="00D60C06"/>
    <w:rsid w:val="00D6223B"/>
    <w:rsid w:val="00D64023"/>
    <w:rsid w:val="00D67025"/>
    <w:rsid w:val="00D671A1"/>
    <w:rsid w:val="00D6782B"/>
    <w:rsid w:val="00D67B38"/>
    <w:rsid w:val="00D70644"/>
    <w:rsid w:val="00D716F9"/>
    <w:rsid w:val="00D7198D"/>
    <w:rsid w:val="00D72CAA"/>
    <w:rsid w:val="00D72D53"/>
    <w:rsid w:val="00D72D65"/>
    <w:rsid w:val="00D73074"/>
    <w:rsid w:val="00D73A54"/>
    <w:rsid w:val="00D75885"/>
    <w:rsid w:val="00D759F0"/>
    <w:rsid w:val="00D75CAE"/>
    <w:rsid w:val="00D7697F"/>
    <w:rsid w:val="00D76FA5"/>
    <w:rsid w:val="00D77A80"/>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3ED5"/>
    <w:rsid w:val="00DE4141"/>
    <w:rsid w:val="00DE4E8C"/>
    <w:rsid w:val="00DE5351"/>
    <w:rsid w:val="00DE5710"/>
    <w:rsid w:val="00DE7434"/>
    <w:rsid w:val="00DE78EE"/>
    <w:rsid w:val="00DF040E"/>
    <w:rsid w:val="00DF6022"/>
    <w:rsid w:val="00DF67D3"/>
    <w:rsid w:val="00DF716C"/>
    <w:rsid w:val="00E003C3"/>
    <w:rsid w:val="00E015CE"/>
    <w:rsid w:val="00E0220E"/>
    <w:rsid w:val="00E03D96"/>
    <w:rsid w:val="00E06253"/>
    <w:rsid w:val="00E07098"/>
    <w:rsid w:val="00E10F9F"/>
    <w:rsid w:val="00E125FC"/>
    <w:rsid w:val="00E135F5"/>
    <w:rsid w:val="00E152ED"/>
    <w:rsid w:val="00E20D48"/>
    <w:rsid w:val="00E22658"/>
    <w:rsid w:val="00E23145"/>
    <w:rsid w:val="00E23EDF"/>
    <w:rsid w:val="00E30849"/>
    <w:rsid w:val="00E30E38"/>
    <w:rsid w:val="00E310E5"/>
    <w:rsid w:val="00E33B0B"/>
    <w:rsid w:val="00E37FA8"/>
    <w:rsid w:val="00E408D5"/>
    <w:rsid w:val="00E4211A"/>
    <w:rsid w:val="00E42ADF"/>
    <w:rsid w:val="00E47256"/>
    <w:rsid w:val="00E47DD9"/>
    <w:rsid w:val="00E509E5"/>
    <w:rsid w:val="00E53DD4"/>
    <w:rsid w:val="00E5634C"/>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46D2"/>
    <w:rsid w:val="00E950E2"/>
    <w:rsid w:val="00E958BE"/>
    <w:rsid w:val="00E9688E"/>
    <w:rsid w:val="00E9727B"/>
    <w:rsid w:val="00EA0E10"/>
    <w:rsid w:val="00EA1B69"/>
    <w:rsid w:val="00EA3BC5"/>
    <w:rsid w:val="00EA55EC"/>
    <w:rsid w:val="00EA6025"/>
    <w:rsid w:val="00EB19D9"/>
    <w:rsid w:val="00EB211F"/>
    <w:rsid w:val="00EB3FD7"/>
    <w:rsid w:val="00EB533E"/>
    <w:rsid w:val="00EB5FA7"/>
    <w:rsid w:val="00EB6E40"/>
    <w:rsid w:val="00EB705D"/>
    <w:rsid w:val="00EC21C4"/>
    <w:rsid w:val="00EC33B4"/>
    <w:rsid w:val="00EC5CA1"/>
    <w:rsid w:val="00EC6F0C"/>
    <w:rsid w:val="00EC73B2"/>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4E4B"/>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5B5C"/>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753"/>
    <w:rsid w:val="00F64A3A"/>
    <w:rsid w:val="00F65231"/>
    <w:rsid w:val="00F718B5"/>
    <w:rsid w:val="00F72582"/>
    <w:rsid w:val="00F73781"/>
    <w:rsid w:val="00F7492D"/>
    <w:rsid w:val="00F75C5A"/>
    <w:rsid w:val="00F76AE2"/>
    <w:rsid w:val="00F773F7"/>
    <w:rsid w:val="00F81935"/>
    <w:rsid w:val="00F821F1"/>
    <w:rsid w:val="00F826F0"/>
    <w:rsid w:val="00F85D09"/>
    <w:rsid w:val="00F86CF2"/>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5079"/>
    <w:rsid w:val="00FB6C0D"/>
    <w:rsid w:val="00FC2B76"/>
    <w:rsid w:val="00FC351A"/>
    <w:rsid w:val="00FC3687"/>
    <w:rsid w:val="00FC49DA"/>
    <w:rsid w:val="00FC4B64"/>
    <w:rsid w:val="00FC5F18"/>
    <w:rsid w:val="00FC78CD"/>
    <w:rsid w:val="00FD0AE5"/>
    <w:rsid w:val="00FD0C83"/>
    <w:rsid w:val="00FD0CF0"/>
    <w:rsid w:val="00FD3338"/>
    <w:rsid w:val="00FD7103"/>
    <w:rsid w:val="00FD742B"/>
    <w:rsid w:val="00FD7F16"/>
    <w:rsid w:val="00FE003F"/>
    <w:rsid w:val="00FE15DF"/>
    <w:rsid w:val="00FE27F3"/>
    <w:rsid w:val="00FE2FD4"/>
    <w:rsid w:val="00FE461D"/>
    <w:rsid w:val="00FE52C0"/>
    <w:rsid w:val="00FE60F9"/>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uri=uriserv%3AOJ.C_.2021.058.01.0001.01.SPA&amp;toc=OJ%3AC%3A2021%3A058%3AFUL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teco.gob.es/es/ministerio/recuperacion-transformacion-resiliencia/transicion-verde/guiadnshmitecov20_tcm30-528436.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0.jpe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ACAF-D207-40BB-B7A1-6AF88FCB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2881</Words>
  <Characters>16967</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2021-08-18T18:22:00Z</dcterms:created>
  <dcterms:modified xsi:type="dcterms:W3CDTF">2021-08-23T14:23:00Z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